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C44F0" w14:textId="1E4A0B01" w:rsidR="003F679F" w:rsidRPr="00DE6C67" w:rsidRDefault="003F679F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lang w:eastAsia="ar-SA"/>
        </w:rPr>
      </w:pPr>
      <w:r w:rsidRPr="00DE6C67">
        <w:rPr>
          <w:b/>
          <w:lang w:eastAsia="ar-SA"/>
        </w:rPr>
        <w:t>Nr.</w:t>
      </w:r>
      <w:r w:rsidR="003B7274">
        <w:rPr>
          <w:b/>
          <w:lang w:eastAsia="ar-SA"/>
        </w:rPr>
        <w:t>26818</w:t>
      </w:r>
      <w:r w:rsidRPr="00DE6C67">
        <w:rPr>
          <w:b/>
          <w:lang w:eastAsia="ar-SA"/>
        </w:rPr>
        <w:t xml:space="preserve"> </w:t>
      </w:r>
      <w:r w:rsidR="003B7274">
        <w:rPr>
          <w:b/>
          <w:lang w:eastAsia="ar-SA"/>
        </w:rPr>
        <w:t xml:space="preserve"> </w:t>
      </w:r>
      <w:r w:rsidR="00EC012E" w:rsidRPr="00DE6C67">
        <w:rPr>
          <w:b/>
          <w:lang w:eastAsia="ar-SA"/>
        </w:rPr>
        <w:t xml:space="preserve"> din 5.10</w:t>
      </w:r>
      <w:r w:rsidR="00C31EF0" w:rsidRPr="00DE6C67">
        <w:rPr>
          <w:b/>
          <w:lang w:eastAsia="ar-SA"/>
        </w:rPr>
        <w:t>.2022</w:t>
      </w:r>
    </w:p>
    <w:p w14:paraId="69BAA7E8" w14:textId="77777777" w:rsidR="00C31EF0" w:rsidRPr="00DE6C67" w:rsidRDefault="00C31EF0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lang w:eastAsia="ar-SA"/>
        </w:rPr>
      </w:pPr>
    </w:p>
    <w:p w14:paraId="5CE04A61" w14:textId="3F3D73A5" w:rsidR="007349FB" w:rsidRPr="00DE6C67" w:rsidRDefault="00B230E4" w:rsidP="002C2D96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b/>
          <w:lang w:eastAsia="ar-SA"/>
        </w:rPr>
      </w:pPr>
      <w:r w:rsidRPr="00DE6C67">
        <w:rPr>
          <w:b/>
          <w:lang w:eastAsia="ar-SA"/>
        </w:rPr>
        <w:tab/>
      </w:r>
      <w:r w:rsidR="002C2D96" w:rsidRPr="00DE6C67">
        <w:rPr>
          <w:b/>
          <w:u w:val="single"/>
          <w:lang w:eastAsia="ar-SA"/>
        </w:rPr>
        <w:t>P R O I E C T  D E</w:t>
      </w:r>
      <w:r w:rsidR="00FA7912" w:rsidRPr="00DE6C67">
        <w:rPr>
          <w:b/>
          <w:u w:val="single"/>
          <w:lang w:eastAsia="ar-SA"/>
        </w:rPr>
        <w:t xml:space="preserve"> </w:t>
      </w:r>
      <w:r w:rsidR="002C2D96" w:rsidRPr="00DE6C67">
        <w:rPr>
          <w:b/>
          <w:u w:val="single"/>
          <w:lang w:eastAsia="ar-SA"/>
        </w:rPr>
        <w:t xml:space="preserve">H O T Ă R Â R E </w:t>
      </w:r>
    </w:p>
    <w:p w14:paraId="735EBD6E" w14:textId="77777777" w:rsidR="00723FA2" w:rsidRPr="00DE6C67" w:rsidRDefault="00723FA2" w:rsidP="00723FA2">
      <w:pPr>
        <w:ind w:left="1134" w:right="567" w:firstLine="282"/>
        <w:jc w:val="center"/>
        <w:rPr>
          <w:b/>
          <w:lang w:eastAsia="ar-SA"/>
        </w:rPr>
      </w:pPr>
      <w:r w:rsidRPr="00DE6C67">
        <w:rPr>
          <w:b/>
          <w:lang w:eastAsia="ar-SA"/>
        </w:rPr>
        <w:t>privind acordarea unui mandat special  la Adunarea Generală Ordinară  a Acționarilor Societății Tetarom S.A., în vederea exercitării dreptului de acționar</w:t>
      </w:r>
    </w:p>
    <w:p w14:paraId="61C33840" w14:textId="77777777" w:rsidR="008B07D4" w:rsidRPr="00DE6C67" w:rsidRDefault="008B07D4" w:rsidP="00BF74BB">
      <w:pPr>
        <w:ind w:right="567"/>
        <w:rPr>
          <w:b/>
          <w:lang w:val="en-US" w:eastAsia="ar-SA"/>
        </w:rPr>
      </w:pPr>
    </w:p>
    <w:p w14:paraId="1951D0E2" w14:textId="77777777" w:rsidR="008B07D4" w:rsidRPr="00DE6C67" w:rsidRDefault="008B07D4" w:rsidP="00C50E18">
      <w:pPr>
        <w:ind w:left="1134" w:right="567" w:firstLine="282"/>
        <w:jc w:val="center"/>
        <w:rPr>
          <w:b/>
          <w:lang w:val="en-US" w:eastAsia="ar-SA"/>
        </w:rPr>
      </w:pPr>
    </w:p>
    <w:p w14:paraId="5CE04A66" w14:textId="09393FDB" w:rsidR="00C50E18" w:rsidRPr="00DE6C67" w:rsidRDefault="00C50E18" w:rsidP="00C50E18">
      <w:pPr>
        <w:jc w:val="both"/>
        <w:rPr>
          <w:b/>
          <w:bCs/>
          <w:lang w:val="en-GB" w:eastAsia="ar-SA"/>
        </w:rPr>
      </w:pPr>
      <w:r w:rsidRPr="00DE6C67">
        <w:rPr>
          <w:bCs/>
          <w:lang w:eastAsia="ar-SA"/>
        </w:rPr>
        <w:t xml:space="preserve">         </w:t>
      </w:r>
      <w:r w:rsidR="002C2D96" w:rsidRPr="00DE6C67">
        <w:rPr>
          <w:b/>
          <w:bCs/>
          <w:lang w:val="en-GB" w:eastAsia="ar-SA"/>
        </w:rPr>
        <w:t xml:space="preserve">      </w:t>
      </w:r>
      <w:r w:rsidR="0002412E" w:rsidRPr="00DE6C67">
        <w:rPr>
          <w:bCs/>
          <w:lang w:eastAsia="ar-SA"/>
        </w:rPr>
        <w:t xml:space="preserve"> </w:t>
      </w:r>
    </w:p>
    <w:p w14:paraId="04ACD9DA" w14:textId="77777777" w:rsidR="0081433E" w:rsidRPr="00DE6C67" w:rsidRDefault="0081433E" w:rsidP="0081433E">
      <w:pPr>
        <w:jc w:val="both"/>
      </w:pPr>
      <w:r w:rsidRPr="00DE6C67">
        <w:rPr>
          <w:b/>
          <w:bCs/>
          <w:lang w:val="en-GB" w:eastAsia="ar-SA"/>
        </w:rPr>
        <w:t xml:space="preserve">                  </w:t>
      </w:r>
      <w:r w:rsidRPr="00DE6C67">
        <w:rPr>
          <w:bCs/>
          <w:lang w:eastAsia="ar-SA"/>
        </w:rPr>
        <w:t xml:space="preserve"> </w:t>
      </w:r>
    </w:p>
    <w:p w14:paraId="762E2D86" w14:textId="6D405213" w:rsidR="0081433E" w:rsidRPr="00DE6C67" w:rsidRDefault="0081433E" w:rsidP="0081433E">
      <w:pPr>
        <w:jc w:val="both"/>
        <w:rPr>
          <w:lang w:val="en-GB"/>
        </w:rPr>
      </w:pPr>
      <w:r w:rsidRPr="00DE6C67">
        <w:t xml:space="preserve">       Având în vedere: Convocatorul </w:t>
      </w:r>
      <w:r w:rsidRPr="00DE6C67">
        <w:rPr>
          <w:b/>
          <w:lang w:eastAsia="ar-SA"/>
        </w:rPr>
        <w:t>Societății Tetarom S.A</w:t>
      </w:r>
      <w:r w:rsidRPr="00DE6C67">
        <w:t xml:space="preserve">  a prin care președintele Consiliului de administrație al societății convoacă Adunarea Generală Ordinară a Acționarilor în data </w:t>
      </w:r>
      <w:r w:rsidR="00EC012E" w:rsidRPr="00DE6C67">
        <w:rPr>
          <w:b/>
          <w:lang w:eastAsia="ar-SA"/>
        </w:rPr>
        <w:t>7 noiembrie</w:t>
      </w:r>
      <w:r w:rsidR="00335B0F" w:rsidRPr="00DE6C67">
        <w:rPr>
          <w:b/>
          <w:lang w:eastAsia="ar-SA"/>
        </w:rPr>
        <w:t xml:space="preserve"> </w:t>
      </w:r>
      <w:r w:rsidR="009C75EB" w:rsidRPr="00DE6C67">
        <w:rPr>
          <w:b/>
          <w:lang w:eastAsia="ar-SA"/>
        </w:rPr>
        <w:t xml:space="preserve">   202</w:t>
      </w:r>
      <w:r w:rsidR="00335B0F" w:rsidRPr="00DE6C67">
        <w:rPr>
          <w:b/>
          <w:lang w:eastAsia="ar-SA"/>
        </w:rPr>
        <w:t>2</w:t>
      </w:r>
      <w:r w:rsidR="00DE6C67">
        <w:rPr>
          <w:b/>
          <w:lang w:eastAsia="ar-SA"/>
        </w:rPr>
        <w:t xml:space="preserve"> </w:t>
      </w:r>
      <w:r w:rsidRPr="00DE6C67">
        <w:rPr>
          <w:b/>
          <w:lang w:eastAsia="ar-SA"/>
        </w:rPr>
        <w:t>ora 11°°</w:t>
      </w:r>
      <w:r w:rsidR="009C75EB" w:rsidRPr="00DE6C67">
        <w:rPr>
          <w:b/>
          <w:lang w:eastAsia="ar-SA"/>
        </w:rPr>
        <w:t>,</w:t>
      </w:r>
      <w:r w:rsidR="003B7274">
        <w:rPr>
          <w:b/>
          <w:lang w:eastAsia="ar-SA"/>
        </w:rPr>
        <w:t xml:space="preserve"> respectiv data de 9.11.2022 , </w:t>
      </w:r>
      <w:r w:rsidR="002D04F5" w:rsidRPr="00DE6C67">
        <w:rPr>
          <w:b/>
          <w:lang w:eastAsia="ar-SA"/>
        </w:rPr>
        <w:t>raportul de specialitate nr.</w:t>
      </w:r>
      <w:r w:rsidR="003B7274">
        <w:rPr>
          <w:b/>
          <w:lang w:eastAsia="ar-SA"/>
        </w:rPr>
        <w:t>26816 din 05.10.2022 al  Biroului Juridic</w:t>
      </w:r>
      <w:r w:rsidR="009C75EB" w:rsidRPr="00DE6C67">
        <w:rPr>
          <w:b/>
          <w:lang w:val="en-GB" w:eastAsia="ar-SA"/>
        </w:rPr>
        <w:t>;</w:t>
      </w:r>
    </w:p>
    <w:p w14:paraId="52FEC2CF" w14:textId="57998D26" w:rsidR="00BF74BB" w:rsidRPr="00DE6C67" w:rsidRDefault="003B7274" w:rsidP="00BF74BB">
      <w:pPr>
        <w:jc w:val="both"/>
      </w:pPr>
      <w:r>
        <w:t xml:space="preserve">         </w:t>
      </w:r>
      <w:r w:rsidR="00BF74BB" w:rsidRPr="00DE6C67">
        <w:t>Prevederilor Legii Nr. 31/1990 privind societățile comerciale, republicată cu modificările și completările ulterioare;</w:t>
      </w:r>
    </w:p>
    <w:p w14:paraId="1284596A" w14:textId="77777777" w:rsidR="00BF74BB" w:rsidRPr="00DE6C67" w:rsidRDefault="00BF74BB" w:rsidP="00BF74BB">
      <w:pPr>
        <w:jc w:val="both"/>
      </w:pPr>
      <w:r w:rsidRPr="00DE6C67">
        <w:t xml:space="preserve">          Ordonanța de Urgență a Guvernului Nr. 109/2011 privind guvernanța corporativă a întreprinderilor publice, actualizată;</w:t>
      </w:r>
    </w:p>
    <w:p w14:paraId="7A6705A8" w14:textId="77777777" w:rsidR="00BF74BB" w:rsidRPr="00DE6C67" w:rsidRDefault="00BF74BB" w:rsidP="00BF74BB">
      <w:pPr>
        <w:jc w:val="both"/>
      </w:pPr>
      <w:r w:rsidRPr="00DE6C67">
        <w:t xml:space="preserve">          Hotărârea Guvernului nr.722/2016 pentru aprobarea Normelor metodologice de aplicarea a unor prevederi din OUG nr.109/2011 privind guvernanța corporativă a întreprinderilor publice, actualizată;</w:t>
      </w:r>
    </w:p>
    <w:p w14:paraId="488175F7" w14:textId="0D093161" w:rsidR="00BF74BB" w:rsidRDefault="00BF74BB" w:rsidP="00BF74BB">
      <w:pPr>
        <w:ind w:firstLine="432"/>
        <w:jc w:val="both"/>
      </w:pPr>
      <w:r w:rsidRPr="00DE6C67">
        <w:t xml:space="preserve"> În baza prevederilor art. 129, alin. (1) </w:t>
      </w:r>
      <w:proofErr w:type="spellStart"/>
      <w:r w:rsidRPr="00DE6C67">
        <w:t>lit.e</w:t>
      </w:r>
      <w:proofErr w:type="spellEnd"/>
      <w:r w:rsidRPr="00DE6C67">
        <w:t>, art. 131 din OUG nr.57/2019 privind Codul administrativ</w:t>
      </w:r>
    </w:p>
    <w:p w14:paraId="38C8DA86" w14:textId="77777777" w:rsidR="003B7274" w:rsidRPr="00DE6C67" w:rsidRDefault="003B7274" w:rsidP="00BF74BB">
      <w:pPr>
        <w:ind w:firstLine="432"/>
        <w:jc w:val="both"/>
      </w:pPr>
      <w:bookmarkStart w:id="0" w:name="_GoBack"/>
      <w:bookmarkEnd w:id="0"/>
    </w:p>
    <w:p w14:paraId="5D50E92D" w14:textId="7059A9FD" w:rsidR="00BF74BB" w:rsidRPr="00DE6C67" w:rsidRDefault="00BF74BB" w:rsidP="00BF74BB">
      <w:pPr>
        <w:ind w:firstLine="432"/>
        <w:jc w:val="both"/>
      </w:pPr>
      <w:r w:rsidRPr="00DE6C67">
        <w:t xml:space="preserve"> În temeiul  art.196 lit.a și art.139 din OUG nr.57/2019 privind Codul administrativ.</w:t>
      </w:r>
    </w:p>
    <w:p w14:paraId="39030F02" w14:textId="77777777" w:rsidR="00BF74BB" w:rsidRPr="00DE6C67" w:rsidRDefault="00BF74BB" w:rsidP="00BF74BB">
      <w:pPr>
        <w:ind w:firstLine="432"/>
        <w:jc w:val="both"/>
        <w:rPr>
          <w:bCs/>
          <w:lang w:eastAsia="ar-SA"/>
        </w:rPr>
      </w:pPr>
    </w:p>
    <w:p w14:paraId="5CE04A6B" w14:textId="77777777" w:rsidR="00C50E18" w:rsidRPr="00DE6C67" w:rsidRDefault="00C50E18" w:rsidP="00C50E18">
      <w:pPr>
        <w:suppressAutoHyphens/>
        <w:ind w:firstLine="432"/>
        <w:jc w:val="center"/>
        <w:rPr>
          <w:b/>
          <w:bCs/>
          <w:color w:val="000000"/>
          <w:u w:val="single"/>
          <w:lang w:val="en-US"/>
        </w:rPr>
      </w:pPr>
      <w:r w:rsidRPr="00DE6C67">
        <w:rPr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DE6C67">
        <w:rPr>
          <w:b/>
          <w:bCs/>
          <w:color w:val="000000"/>
          <w:u w:val="single"/>
          <w:lang w:val="en-US"/>
        </w:rPr>
        <w:t>E :</w:t>
      </w:r>
      <w:proofErr w:type="gramEnd"/>
    </w:p>
    <w:p w14:paraId="5CE04A6C" w14:textId="77777777" w:rsidR="00C50E18" w:rsidRPr="00DE6C67" w:rsidRDefault="00C50E18" w:rsidP="00C50E18">
      <w:pPr>
        <w:suppressAutoHyphens/>
        <w:ind w:firstLine="432"/>
        <w:jc w:val="center"/>
        <w:rPr>
          <w:b/>
          <w:bCs/>
          <w:color w:val="000000"/>
          <w:u w:val="single"/>
          <w:lang w:val="en-US"/>
        </w:rPr>
      </w:pPr>
    </w:p>
    <w:p w14:paraId="72C73B93" w14:textId="77777777" w:rsidR="008B07D4" w:rsidRPr="00DE6C67" w:rsidRDefault="008B07D4" w:rsidP="00C50E18">
      <w:pPr>
        <w:suppressAutoHyphens/>
        <w:ind w:firstLine="432"/>
        <w:jc w:val="center"/>
        <w:rPr>
          <w:b/>
          <w:bCs/>
          <w:color w:val="000000"/>
          <w:u w:val="single"/>
          <w:lang w:val="en-US"/>
        </w:rPr>
      </w:pPr>
    </w:p>
    <w:p w14:paraId="60456F8F" w14:textId="77777777" w:rsidR="008B07D4" w:rsidRPr="00DE6C67" w:rsidRDefault="008B07D4" w:rsidP="00C50E18">
      <w:pPr>
        <w:suppressAutoHyphens/>
        <w:ind w:firstLine="432"/>
        <w:jc w:val="center"/>
        <w:rPr>
          <w:b/>
          <w:bCs/>
          <w:color w:val="000000"/>
          <w:u w:val="single"/>
          <w:lang w:val="en-US"/>
        </w:rPr>
      </w:pPr>
    </w:p>
    <w:p w14:paraId="737E3683" w14:textId="1FAB51DA" w:rsidR="00BF74BB" w:rsidRPr="00DE6C67" w:rsidRDefault="00C50E18" w:rsidP="00BF74BB">
      <w:pPr>
        <w:ind w:firstLine="432"/>
        <w:jc w:val="both"/>
        <w:rPr>
          <w:bCs/>
          <w:snapToGrid w:val="0"/>
          <w:color w:val="000000"/>
          <w:lang w:val="en-GB" w:eastAsia="en-US"/>
        </w:rPr>
      </w:pPr>
      <w:r w:rsidRPr="00DE6C67">
        <w:rPr>
          <w:b/>
          <w:snapToGrid w:val="0"/>
          <w:color w:val="000000"/>
          <w:u w:val="single"/>
          <w:lang w:eastAsia="en-US"/>
        </w:rPr>
        <w:t>Art. 1.</w:t>
      </w:r>
      <w:r w:rsidRPr="00DE6C67">
        <w:rPr>
          <w:b/>
          <w:snapToGrid w:val="0"/>
          <w:color w:val="000000"/>
          <w:lang w:eastAsia="en-US"/>
        </w:rPr>
        <w:t xml:space="preserve">  </w:t>
      </w:r>
      <w:r w:rsidR="00C34D65" w:rsidRPr="00DE6C67">
        <w:rPr>
          <w:b/>
          <w:bCs/>
          <w:snapToGrid w:val="0"/>
          <w:color w:val="000000"/>
          <w:lang w:eastAsia="en-US"/>
        </w:rPr>
        <w:t>Ac</w:t>
      </w:r>
      <w:r w:rsidR="006079CD" w:rsidRPr="00DE6C67">
        <w:rPr>
          <w:b/>
          <w:bCs/>
          <w:snapToGrid w:val="0"/>
          <w:color w:val="000000"/>
          <w:lang w:eastAsia="en-US"/>
        </w:rPr>
        <w:t>o</w:t>
      </w:r>
      <w:r w:rsidR="00723FA2" w:rsidRPr="00DE6C67">
        <w:rPr>
          <w:b/>
          <w:bCs/>
          <w:snapToGrid w:val="0"/>
          <w:color w:val="000000"/>
          <w:lang w:eastAsia="en-US"/>
        </w:rPr>
        <w:t xml:space="preserve">rdă mandat special </w:t>
      </w:r>
      <w:proofErr w:type="spellStart"/>
      <w:r w:rsidR="00723FA2" w:rsidRPr="00DE6C67">
        <w:rPr>
          <w:b/>
          <w:bCs/>
          <w:snapToGrid w:val="0"/>
          <w:color w:val="000000"/>
          <w:lang w:eastAsia="en-US"/>
        </w:rPr>
        <w:t>doamnului</w:t>
      </w:r>
      <w:proofErr w:type="spellEnd"/>
      <w:r w:rsidR="00723FA2" w:rsidRPr="00DE6C67">
        <w:rPr>
          <w:b/>
          <w:bCs/>
          <w:snapToGrid w:val="0"/>
          <w:color w:val="000000"/>
          <w:lang w:eastAsia="en-US"/>
        </w:rPr>
        <w:t xml:space="preserve"> consilier local Severin Paul Mihai</w:t>
      </w:r>
      <w:r w:rsidR="003B19CE" w:rsidRPr="00DE6C67">
        <w:rPr>
          <w:b/>
          <w:bCs/>
          <w:snapToGrid w:val="0"/>
          <w:color w:val="000000"/>
          <w:lang w:eastAsia="en-US"/>
        </w:rPr>
        <w:t>,</w:t>
      </w:r>
      <w:r w:rsidR="004B0A90" w:rsidRPr="00DE6C67">
        <w:rPr>
          <w:b/>
          <w:bCs/>
          <w:snapToGrid w:val="0"/>
          <w:color w:val="000000"/>
          <w:lang w:eastAsia="en-US"/>
        </w:rPr>
        <w:t xml:space="preserve"> </w:t>
      </w:r>
      <w:r w:rsidR="00BF74BB" w:rsidRPr="00DE6C67">
        <w:rPr>
          <w:b/>
          <w:bCs/>
          <w:snapToGrid w:val="0"/>
          <w:color w:val="000000"/>
          <w:lang w:eastAsia="en-US"/>
        </w:rPr>
        <w:t xml:space="preserve">în calitate de reprezentant al Municipiului Dej în Adunarea Generală Ordinară  a Acționarilor la TETAROM SA </w:t>
      </w:r>
      <w:r w:rsidR="00BF74BB" w:rsidRPr="00DE6C67">
        <w:rPr>
          <w:bCs/>
          <w:snapToGrid w:val="0"/>
          <w:color w:val="000000"/>
          <w:lang w:eastAsia="en-US"/>
        </w:rPr>
        <w:t xml:space="preserve"> pentru</w:t>
      </w:r>
      <w:r w:rsidR="00BF74BB" w:rsidRPr="00DE6C67">
        <w:rPr>
          <w:bCs/>
          <w:snapToGrid w:val="0"/>
          <w:color w:val="000000"/>
          <w:lang w:val="en-GB" w:eastAsia="en-US"/>
        </w:rPr>
        <w:t>:</w:t>
      </w:r>
    </w:p>
    <w:p w14:paraId="53729A72" w14:textId="59D5A094" w:rsidR="00BA4C2B" w:rsidRPr="00DE6C67" w:rsidRDefault="00BA4C2B" w:rsidP="00BA4C2B">
      <w:pPr>
        <w:ind w:firstLine="432"/>
        <w:jc w:val="both"/>
        <w:rPr>
          <w:bCs/>
          <w:snapToGrid w:val="0"/>
          <w:color w:val="000000"/>
          <w:lang w:val="en-GB" w:eastAsia="en-US"/>
        </w:rPr>
      </w:pPr>
    </w:p>
    <w:p w14:paraId="37A8D189" w14:textId="77777777" w:rsidR="00335B0F" w:rsidRPr="00DE6C67" w:rsidRDefault="00335B0F" w:rsidP="00BA4C2B">
      <w:pPr>
        <w:ind w:firstLine="432"/>
        <w:jc w:val="both"/>
        <w:rPr>
          <w:bCs/>
          <w:snapToGrid w:val="0"/>
          <w:color w:val="000000"/>
          <w:lang w:val="en-GB" w:eastAsia="en-US"/>
        </w:rPr>
      </w:pPr>
    </w:p>
    <w:p w14:paraId="21F9B168" w14:textId="77777777" w:rsidR="00DE6C67" w:rsidRPr="00DE6C67" w:rsidRDefault="00DE6C67" w:rsidP="00DE6C67">
      <w:pPr>
        <w:pStyle w:val="Corptext"/>
        <w:spacing w:line="338" w:lineRule="auto"/>
        <w:ind w:left="183" w:right="218" w:hanging="1"/>
      </w:pPr>
      <w:r w:rsidRPr="00DE6C67">
        <w:rPr>
          <w:b/>
          <w:color w:val="2D2D2D"/>
          <w:w w:val="90"/>
        </w:rPr>
        <w:t xml:space="preserve">Art.1. </w:t>
      </w:r>
      <w:r w:rsidRPr="00DE6C67">
        <w:rPr>
          <w:color w:val="212121"/>
          <w:w w:val="90"/>
        </w:rPr>
        <w:t xml:space="preserve">Propunerea </w:t>
      </w:r>
      <w:r w:rsidRPr="00DE6C67">
        <w:rPr>
          <w:color w:val="2D2D2D"/>
          <w:w w:val="90"/>
        </w:rPr>
        <w:t xml:space="preserve">și </w:t>
      </w:r>
      <w:r w:rsidRPr="00DE6C67">
        <w:rPr>
          <w:color w:val="212121"/>
          <w:w w:val="90"/>
        </w:rPr>
        <w:t xml:space="preserve">desemnarea </w:t>
      </w:r>
      <w:r w:rsidRPr="00DE6C67">
        <w:rPr>
          <w:color w:val="1F1F1F"/>
          <w:w w:val="90"/>
        </w:rPr>
        <w:t xml:space="preserve">domnului </w:t>
      </w:r>
      <w:r w:rsidRPr="00DE6C67">
        <w:rPr>
          <w:color w:val="262626"/>
          <w:w w:val="90"/>
        </w:rPr>
        <w:t xml:space="preserve">Neamțu </w:t>
      </w:r>
      <w:r w:rsidRPr="00DE6C67">
        <w:rPr>
          <w:color w:val="212121"/>
          <w:w w:val="90"/>
        </w:rPr>
        <w:t xml:space="preserve">Adrian </w:t>
      </w:r>
      <w:r w:rsidRPr="00DE6C67">
        <w:rPr>
          <w:color w:val="444444"/>
          <w:w w:val="90"/>
        </w:rPr>
        <w:t xml:space="preserve">în </w:t>
      </w:r>
      <w:r w:rsidRPr="00DE6C67">
        <w:rPr>
          <w:color w:val="242424"/>
          <w:w w:val="90"/>
        </w:rPr>
        <w:t xml:space="preserve">calitate </w:t>
      </w:r>
      <w:r w:rsidRPr="00DE6C67">
        <w:rPr>
          <w:color w:val="383838"/>
          <w:w w:val="90"/>
        </w:rPr>
        <w:t xml:space="preserve">de </w:t>
      </w:r>
      <w:r w:rsidRPr="00DE6C67">
        <w:rPr>
          <w:color w:val="1A1A1A"/>
          <w:w w:val="90"/>
        </w:rPr>
        <w:t xml:space="preserve">administrator </w:t>
      </w:r>
      <w:r w:rsidRPr="00DE6C67">
        <w:rPr>
          <w:color w:val="111111"/>
          <w:w w:val="90"/>
        </w:rPr>
        <w:t xml:space="preserve">neexecutiv </w:t>
      </w:r>
      <w:r w:rsidRPr="00DE6C67">
        <w:rPr>
          <w:color w:val="2B2B2B"/>
          <w:w w:val="90"/>
        </w:rPr>
        <w:t>în</w:t>
      </w:r>
      <w:r w:rsidRPr="00DE6C67">
        <w:rPr>
          <w:color w:val="2B2B2B"/>
          <w:spacing w:val="1"/>
          <w:w w:val="90"/>
        </w:rPr>
        <w:t xml:space="preserve"> </w:t>
      </w:r>
      <w:r w:rsidRPr="00DE6C67">
        <w:rPr>
          <w:color w:val="282828"/>
          <w:w w:val="95"/>
        </w:rPr>
        <w:t xml:space="preserve">cadrul </w:t>
      </w:r>
      <w:r w:rsidRPr="00DE6C67">
        <w:rPr>
          <w:color w:val="2A2A2A"/>
          <w:w w:val="95"/>
        </w:rPr>
        <w:t xml:space="preserve">Consiliului </w:t>
      </w:r>
      <w:r w:rsidRPr="00DE6C67">
        <w:rPr>
          <w:color w:val="262626"/>
          <w:w w:val="95"/>
        </w:rPr>
        <w:t xml:space="preserve">de </w:t>
      </w:r>
      <w:r w:rsidRPr="00DE6C67">
        <w:rPr>
          <w:color w:val="1F1F1F"/>
          <w:w w:val="95"/>
        </w:rPr>
        <w:t xml:space="preserve">Administrație, </w:t>
      </w:r>
      <w:r w:rsidRPr="00DE6C67">
        <w:rPr>
          <w:color w:val="2D2D2D"/>
          <w:w w:val="95"/>
        </w:rPr>
        <w:t xml:space="preserve">de </w:t>
      </w:r>
      <w:r w:rsidRPr="00DE6C67">
        <w:rPr>
          <w:color w:val="282828"/>
          <w:w w:val="95"/>
        </w:rPr>
        <w:t xml:space="preserve">la data </w:t>
      </w:r>
      <w:r w:rsidRPr="00DE6C67">
        <w:rPr>
          <w:color w:val="1A1A1A"/>
          <w:w w:val="95"/>
        </w:rPr>
        <w:t xml:space="preserve">semnării </w:t>
      </w:r>
      <w:r w:rsidRPr="00DE6C67">
        <w:rPr>
          <w:color w:val="181818"/>
          <w:w w:val="95"/>
        </w:rPr>
        <w:t xml:space="preserve">contractului </w:t>
      </w:r>
      <w:r w:rsidRPr="00DE6C67">
        <w:rPr>
          <w:color w:val="363636"/>
          <w:w w:val="95"/>
        </w:rPr>
        <w:t xml:space="preserve">de </w:t>
      </w:r>
      <w:r w:rsidRPr="00DE6C67">
        <w:rPr>
          <w:color w:val="1F1F1F"/>
          <w:w w:val="95"/>
        </w:rPr>
        <w:t xml:space="preserve">mandat </w:t>
      </w:r>
      <w:r w:rsidRPr="00DE6C67">
        <w:rPr>
          <w:color w:val="343434"/>
          <w:w w:val="95"/>
        </w:rPr>
        <w:t xml:space="preserve">până </w:t>
      </w:r>
      <w:r w:rsidRPr="00DE6C67">
        <w:rPr>
          <w:color w:val="2B2B2B"/>
          <w:w w:val="95"/>
        </w:rPr>
        <w:t xml:space="preserve">la </w:t>
      </w:r>
      <w:r w:rsidRPr="00DE6C67">
        <w:rPr>
          <w:color w:val="131313"/>
          <w:w w:val="95"/>
        </w:rPr>
        <w:t xml:space="preserve">data </w:t>
      </w:r>
      <w:r w:rsidRPr="00DE6C67">
        <w:rPr>
          <w:color w:val="262626"/>
          <w:w w:val="95"/>
        </w:rPr>
        <w:t>de</w:t>
      </w:r>
      <w:r w:rsidRPr="00DE6C67">
        <w:rPr>
          <w:color w:val="262626"/>
          <w:spacing w:val="1"/>
          <w:w w:val="95"/>
        </w:rPr>
        <w:t xml:space="preserve"> </w:t>
      </w:r>
      <w:r w:rsidRPr="00DE6C67">
        <w:rPr>
          <w:color w:val="212121"/>
        </w:rPr>
        <w:t>02.05.2026.</w:t>
      </w:r>
    </w:p>
    <w:p w14:paraId="0317A5B3" w14:textId="77777777" w:rsidR="00DE6C67" w:rsidRPr="00DE6C67" w:rsidRDefault="00DE6C67" w:rsidP="00DE6C67">
      <w:pPr>
        <w:pStyle w:val="Corptext"/>
        <w:spacing w:line="336" w:lineRule="auto"/>
        <w:ind w:left="190" w:right="218" w:hanging="1"/>
      </w:pPr>
      <w:r w:rsidRPr="00DE6C67">
        <w:rPr>
          <w:b/>
          <w:color w:val="1F1F1F"/>
          <w:w w:val="95"/>
        </w:rPr>
        <w:t xml:space="preserve">Art.2. </w:t>
      </w:r>
      <w:r w:rsidRPr="00DE6C67">
        <w:rPr>
          <w:color w:val="1F1F1F"/>
          <w:w w:val="95"/>
        </w:rPr>
        <w:t xml:space="preserve">Propunerea </w:t>
      </w:r>
      <w:r w:rsidRPr="00DE6C67">
        <w:rPr>
          <w:color w:val="313131"/>
          <w:w w:val="95"/>
        </w:rPr>
        <w:t xml:space="preserve">și </w:t>
      </w:r>
      <w:r w:rsidRPr="00DE6C67">
        <w:rPr>
          <w:color w:val="1C1C1C"/>
          <w:w w:val="95"/>
        </w:rPr>
        <w:t xml:space="preserve">aprobarea </w:t>
      </w:r>
      <w:r w:rsidRPr="00DE6C67">
        <w:rPr>
          <w:color w:val="0E0E0E"/>
          <w:w w:val="95"/>
        </w:rPr>
        <w:t xml:space="preserve">contractului </w:t>
      </w:r>
      <w:r w:rsidRPr="00DE6C67">
        <w:rPr>
          <w:color w:val="262626"/>
          <w:w w:val="95"/>
        </w:rPr>
        <w:t xml:space="preserve">de </w:t>
      </w:r>
      <w:r w:rsidRPr="00DE6C67">
        <w:rPr>
          <w:color w:val="1C1C1C"/>
          <w:w w:val="95"/>
        </w:rPr>
        <w:t xml:space="preserve">mandat care </w:t>
      </w:r>
      <w:r w:rsidRPr="00DE6C67">
        <w:rPr>
          <w:color w:val="2D2D2D"/>
          <w:w w:val="95"/>
        </w:rPr>
        <w:t xml:space="preserve">se </w:t>
      </w:r>
      <w:r w:rsidRPr="00DE6C67">
        <w:rPr>
          <w:color w:val="212121"/>
          <w:w w:val="95"/>
        </w:rPr>
        <w:t xml:space="preserve">încheie </w:t>
      </w:r>
      <w:r w:rsidRPr="00DE6C67">
        <w:rPr>
          <w:color w:val="232323"/>
          <w:w w:val="95"/>
        </w:rPr>
        <w:t xml:space="preserve">cu </w:t>
      </w:r>
      <w:r w:rsidRPr="00DE6C67">
        <w:rPr>
          <w:color w:val="0C0C0C"/>
          <w:w w:val="95"/>
        </w:rPr>
        <w:t xml:space="preserve">membrul </w:t>
      </w:r>
      <w:r w:rsidRPr="00DE6C67">
        <w:rPr>
          <w:color w:val="282828"/>
          <w:w w:val="95"/>
        </w:rPr>
        <w:t xml:space="preserve">Consiliului </w:t>
      </w:r>
      <w:r w:rsidRPr="00DE6C67">
        <w:rPr>
          <w:color w:val="2D2D2D"/>
          <w:w w:val="95"/>
        </w:rPr>
        <w:t>de</w:t>
      </w:r>
      <w:r w:rsidRPr="00DE6C67">
        <w:rPr>
          <w:color w:val="2D2D2D"/>
          <w:spacing w:val="1"/>
          <w:w w:val="95"/>
        </w:rPr>
        <w:t xml:space="preserve"> </w:t>
      </w:r>
      <w:r w:rsidRPr="00DE6C67">
        <w:rPr>
          <w:color w:val="111111"/>
          <w:w w:val="95"/>
        </w:rPr>
        <w:t>administrație</w:t>
      </w:r>
      <w:r w:rsidRPr="00DE6C67">
        <w:rPr>
          <w:color w:val="111111"/>
          <w:spacing w:val="12"/>
          <w:w w:val="95"/>
        </w:rPr>
        <w:t xml:space="preserve"> </w:t>
      </w:r>
      <w:r w:rsidRPr="00DE6C67">
        <w:rPr>
          <w:color w:val="1A1A1A"/>
          <w:w w:val="95"/>
        </w:rPr>
        <w:t>menționat</w:t>
      </w:r>
      <w:r w:rsidRPr="00DE6C67">
        <w:rPr>
          <w:color w:val="1A1A1A"/>
          <w:spacing w:val="13"/>
          <w:w w:val="95"/>
        </w:rPr>
        <w:t xml:space="preserve"> </w:t>
      </w:r>
      <w:r w:rsidRPr="00DE6C67">
        <w:rPr>
          <w:color w:val="242424"/>
          <w:w w:val="95"/>
        </w:rPr>
        <w:t>la</w:t>
      </w:r>
      <w:r w:rsidRPr="00DE6C67">
        <w:rPr>
          <w:color w:val="242424"/>
          <w:spacing w:val="-11"/>
          <w:w w:val="95"/>
        </w:rPr>
        <w:t xml:space="preserve"> </w:t>
      </w:r>
      <w:r w:rsidRPr="00DE6C67">
        <w:rPr>
          <w:color w:val="151515"/>
          <w:w w:val="95"/>
        </w:rPr>
        <w:t>art.1,</w:t>
      </w:r>
      <w:r w:rsidRPr="00DE6C67">
        <w:rPr>
          <w:color w:val="151515"/>
          <w:spacing w:val="-3"/>
          <w:w w:val="95"/>
        </w:rPr>
        <w:t xml:space="preserve"> </w:t>
      </w:r>
      <w:r w:rsidRPr="00DE6C67">
        <w:rPr>
          <w:color w:val="0E0E0E"/>
          <w:w w:val="95"/>
        </w:rPr>
        <w:t xml:space="preserve">care </w:t>
      </w:r>
      <w:r w:rsidRPr="00DE6C67">
        <w:rPr>
          <w:color w:val="1A1A1A"/>
          <w:w w:val="95"/>
        </w:rPr>
        <w:t>face</w:t>
      </w:r>
      <w:r w:rsidRPr="00DE6C67">
        <w:rPr>
          <w:color w:val="1A1A1A"/>
          <w:spacing w:val="-3"/>
          <w:w w:val="95"/>
        </w:rPr>
        <w:t xml:space="preserve"> </w:t>
      </w:r>
      <w:r w:rsidRPr="00DE6C67">
        <w:rPr>
          <w:color w:val="161616"/>
          <w:w w:val="95"/>
        </w:rPr>
        <w:t>parte</w:t>
      </w:r>
      <w:r w:rsidRPr="00DE6C67">
        <w:rPr>
          <w:color w:val="161616"/>
          <w:spacing w:val="2"/>
          <w:w w:val="95"/>
        </w:rPr>
        <w:t xml:space="preserve"> </w:t>
      </w:r>
      <w:r w:rsidRPr="00DE6C67">
        <w:rPr>
          <w:color w:val="161616"/>
          <w:w w:val="95"/>
        </w:rPr>
        <w:t>integrantă</w:t>
      </w:r>
      <w:r w:rsidRPr="00DE6C67">
        <w:rPr>
          <w:color w:val="161616"/>
          <w:spacing w:val="4"/>
          <w:w w:val="95"/>
        </w:rPr>
        <w:t xml:space="preserve"> </w:t>
      </w:r>
      <w:r w:rsidRPr="00DE6C67">
        <w:rPr>
          <w:color w:val="232323"/>
          <w:w w:val="95"/>
        </w:rPr>
        <w:t>din</w:t>
      </w:r>
      <w:r w:rsidRPr="00DE6C67">
        <w:rPr>
          <w:color w:val="232323"/>
          <w:spacing w:val="7"/>
          <w:w w:val="95"/>
        </w:rPr>
        <w:t xml:space="preserve"> </w:t>
      </w:r>
      <w:r w:rsidRPr="00DE6C67">
        <w:rPr>
          <w:color w:val="1C1C1C"/>
          <w:w w:val="95"/>
        </w:rPr>
        <w:t xml:space="preserve">prezenta </w:t>
      </w:r>
      <w:r w:rsidRPr="00DE6C67">
        <w:rPr>
          <w:color w:val="131313"/>
          <w:w w:val="95"/>
        </w:rPr>
        <w:t>hotărâre.</w:t>
      </w:r>
    </w:p>
    <w:p w14:paraId="3D3C6482" w14:textId="77777777" w:rsidR="00DE6C67" w:rsidRPr="00DE6C67" w:rsidRDefault="00DE6C67" w:rsidP="00DE6C67">
      <w:pPr>
        <w:pStyle w:val="Corptext"/>
        <w:spacing w:line="338" w:lineRule="auto"/>
        <w:ind w:left="192" w:right="214" w:hanging="3"/>
      </w:pPr>
      <w:r w:rsidRPr="00DE6C67">
        <w:rPr>
          <w:b/>
          <w:color w:val="212121"/>
          <w:spacing w:val="-1"/>
          <w:w w:val="95"/>
        </w:rPr>
        <w:t xml:space="preserve">Art.3. </w:t>
      </w:r>
      <w:r w:rsidRPr="00DE6C67">
        <w:rPr>
          <w:color w:val="161616"/>
          <w:spacing w:val="-1"/>
          <w:w w:val="95"/>
        </w:rPr>
        <w:t xml:space="preserve">Propunerea </w:t>
      </w:r>
      <w:r w:rsidRPr="00DE6C67">
        <w:rPr>
          <w:color w:val="2D2D2D"/>
          <w:w w:val="95"/>
        </w:rPr>
        <w:t xml:space="preserve">și </w:t>
      </w:r>
      <w:r w:rsidRPr="00DE6C67">
        <w:rPr>
          <w:color w:val="1A1A1A"/>
          <w:w w:val="95"/>
        </w:rPr>
        <w:t xml:space="preserve">aprobarea </w:t>
      </w:r>
      <w:r w:rsidRPr="00DE6C67">
        <w:rPr>
          <w:color w:val="161616"/>
          <w:w w:val="95"/>
        </w:rPr>
        <w:t xml:space="preserve">remunerației </w:t>
      </w:r>
      <w:r w:rsidRPr="00DE6C67">
        <w:rPr>
          <w:color w:val="181818"/>
          <w:w w:val="95"/>
        </w:rPr>
        <w:t xml:space="preserve">membrului </w:t>
      </w:r>
      <w:r w:rsidRPr="00DE6C67">
        <w:rPr>
          <w:color w:val="0C0C0C"/>
          <w:w w:val="95"/>
        </w:rPr>
        <w:t xml:space="preserve">Consiliului </w:t>
      </w:r>
      <w:r w:rsidRPr="00DE6C67">
        <w:rPr>
          <w:color w:val="262626"/>
          <w:w w:val="95"/>
        </w:rPr>
        <w:t xml:space="preserve">de </w:t>
      </w:r>
      <w:r w:rsidRPr="00DE6C67">
        <w:rPr>
          <w:color w:val="1D1D1D"/>
          <w:w w:val="95"/>
        </w:rPr>
        <w:t xml:space="preserve">Administrație precizat </w:t>
      </w:r>
      <w:r w:rsidRPr="00DE6C67">
        <w:rPr>
          <w:color w:val="212121"/>
          <w:w w:val="95"/>
        </w:rPr>
        <w:t xml:space="preserve">la </w:t>
      </w:r>
      <w:r w:rsidRPr="00DE6C67">
        <w:rPr>
          <w:color w:val="1F1F1F"/>
          <w:w w:val="95"/>
        </w:rPr>
        <w:t>art.</w:t>
      </w:r>
      <w:r w:rsidRPr="00DE6C67">
        <w:rPr>
          <w:color w:val="1F1F1F"/>
          <w:spacing w:val="-54"/>
          <w:w w:val="95"/>
        </w:rPr>
        <w:t xml:space="preserve"> </w:t>
      </w:r>
      <w:r w:rsidRPr="00DE6C67">
        <w:rPr>
          <w:color w:val="343434"/>
          <w:w w:val="90"/>
        </w:rPr>
        <w:t>1,</w:t>
      </w:r>
      <w:r w:rsidRPr="00DE6C67">
        <w:rPr>
          <w:color w:val="343434"/>
          <w:spacing w:val="48"/>
        </w:rPr>
        <w:t xml:space="preserve"> </w:t>
      </w:r>
      <w:r w:rsidRPr="00DE6C67">
        <w:rPr>
          <w:color w:val="1F1F1F"/>
          <w:w w:val="90"/>
        </w:rPr>
        <w:t>formată</w:t>
      </w:r>
      <w:r w:rsidRPr="00DE6C67">
        <w:rPr>
          <w:color w:val="1F1F1F"/>
          <w:spacing w:val="48"/>
        </w:rPr>
        <w:t xml:space="preserve"> </w:t>
      </w:r>
      <w:r w:rsidRPr="00DE6C67">
        <w:rPr>
          <w:color w:val="1F1F1F"/>
          <w:w w:val="90"/>
        </w:rPr>
        <w:t xml:space="preserve">dintr-o </w:t>
      </w:r>
      <w:r w:rsidRPr="00DE6C67">
        <w:rPr>
          <w:color w:val="131313"/>
          <w:w w:val="90"/>
        </w:rPr>
        <w:t>indemnizație</w:t>
      </w:r>
      <w:r w:rsidRPr="00DE6C67">
        <w:rPr>
          <w:color w:val="131313"/>
          <w:spacing w:val="48"/>
        </w:rPr>
        <w:t xml:space="preserve"> </w:t>
      </w:r>
      <w:r w:rsidRPr="00DE6C67">
        <w:rPr>
          <w:color w:val="242424"/>
          <w:w w:val="90"/>
        </w:rPr>
        <w:t xml:space="preserve">lunară </w:t>
      </w:r>
      <w:r w:rsidRPr="00DE6C67">
        <w:rPr>
          <w:color w:val="3B3B3B"/>
          <w:w w:val="90"/>
        </w:rPr>
        <w:t xml:space="preserve">fixă </w:t>
      </w:r>
      <w:r w:rsidRPr="00DE6C67">
        <w:rPr>
          <w:color w:val="2D2D2D"/>
          <w:w w:val="90"/>
        </w:rPr>
        <w:t xml:space="preserve">în </w:t>
      </w:r>
      <w:proofErr w:type="spellStart"/>
      <w:r w:rsidRPr="00DE6C67">
        <w:rPr>
          <w:color w:val="181818"/>
          <w:w w:val="90"/>
        </w:rPr>
        <w:t>sumd</w:t>
      </w:r>
      <w:proofErr w:type="spellEnd"/>
      <w:r w:rsidRPr="00DE6C67">
        <w:rPr>
          <w:color w:val="181818"/>
          <w:w w:val="90"/>
        </w:rPr>
        <w:t xml:space="preserve"> </w:t>
      </w:r>
      <w:r w:rsidRPr="00DE6C67">
        <w:rPr>
          <w:color w:val="1C1C1C"/>
          <w:w w:val="90"/>
        </w:rPr>
        <w:t xml:space="preserve">netă </w:t>
      </w:r>
      <w:r w:rsidRPr="00DE6C67">
        <w:rPr>
          <w:color w:val="262626"/>
          <w:w w:val="90"/>
        </w:rPr>
        <w:t xml:space="preserve">de </w:t>
      </w:r>
      <w:r w:rsidRPr="00DE6C67">
        <w:rPr>
          <w:color w:val="212121"/>
          <w:w w:val="90"/>
        </w:rPr>
        <w:t>2.000</w:t>
      </w:r>
      <w:r w:rsidRPr="00DE6C67">
        <w:rPr>
          <w:color w:val="212121"/>
          <w:spacing w:val="48"/>
        </w:rPr>
        <w:t xml:space="preserve"> </w:t>
      </w:r>
      <w:r w:rsidRPr="00DE6C67">
        <w:rPr>
          <w:color w:val="242424"/>
          <w:w w:val="90"/>
        </w:rPr>
        <w:t xml:space="preserve">Iei </w:t>
      </w:r>
      <w:r w:rsidRPr="00DE6C67">
        <w:rPr>
          <w:color w:val="343434"/>
          <w:w w:val="90"/>
        </w:rPr>
        <w:t xml:space="preserve">și </w:t>
      </w:r>
      <w:r w:rsidRPr="00DE6C67">
        <w:rPr>
          <w:color w:val="242424"/>
          <w:w w:val="90"/>
        </w:rPr>
        <w:t xml:space="preserve">a </w:t>
      </w:r>
      <w:r w:rsidRPr="00DE6C67">
        <w:rPr>
          <w:color w:val="282828"/>
          <w:w w:val="90"/>
        </w:rPr>
        <w:t>componentei</w:t>
      </w:r>
      <w:r w:rsidRPr="00DE6C67">
        <w:rPr>
          <w:color w:val="282828"/>
          <w:spacing w:val="48"/>
        </w:rPr>
        <w:t xml:space="preserve"> </w:t>
      </w:r>
      <w:r w:rsidRPr="00DE6C67">
        <w:rPr>
          <w:color w:val="161616"/>
          <w:w w:val="90"/>
        </w:rPr>
        <w:t>variabile</w:t>
      </w:r>
      <w:r w:rsidRPr="00DE6C67">
        <w:rPr>
          <w:color w:val="161616"/>
          <w:spacing w:val="48"/>
        </w:rPr>
        <w:t xml:space="preserve"> </w:t>
      </w:r>
      <w:r w:rsidRPr="00DE6C67">
        <w:rPr>
          <w:color w:val="3B3B3B"/>
          <w:w w:val="90"/>
        </w:rPr>
        <w:t>care</w:t>
      </w:r>
      <w:r w:rsidRPr="00DE6C67">
        <w:rPr>
          <w:color w:val="3B3B3B"/>
          <w:spacing w:val="1"/>
          <w:w w:val="90"/>
        </w:rPr>
        <w:t xml:space="preserve"> </w:t>
      </w:r>
      <w:r w:rsidRPr="00DE6C67">
        <w:rPr>
          <w:color w:val="3B3B3B"/>
          <w:w w:val="90"/>
        </w:rPr>
        <w:t xml:space="preserve">se </w:t>
      </w:r>
      <w:r w:rsidRPr="00DE6C67">
        <w:rPr>
          <w:color w:val="151515"/>
          <w:w w:val="90"/>
        </w:rPr>
        <w:t>stabilește</w:t>
      </w:r>
      <w:r w:rsidRPr="00DE6C67">
        <w:rPr>
          <w:color w:val="151515"/>
          <w:spacing w:val="48"/>
        </w:rPr>
        <w:t xml:space="preserve"> </w:t>
      </w:r>
      <w:r w:rsidRPr="00DE6C67">
        <w:rPr>
          <w:color w:val="0F0F0F"/>
          <w:w w:val="90"/>
        </w:rPr>
        <w:t>anual,</w:t>
      </w:r>
      <w:r w:rsidRPr="00DE6C67">
        <w:rPr>
          <w:color w:val="0F0F0F"/>
          <w:spacing w:val="48"/>
        </w:rPr>
        <w:t xml:space="preserve"> </w:t>
      </w:r>
      <w:r w:rsidRPr="00DE6C67">
        <w:rPr>
          <w:color w:val="262626"/>
          <w:w w:val="90"/>
        </w:rPr>
        <w:t xml:space="preserve">în </w:t>
      </w:r>
      <w:r w:rsidRPr="00DE6C67">
        <w:rPr>
          <w:color w:val="111111"/>
          <w:w w:val="90"/>
        </w:rPr>
        <w:t xml:space="preserve">funcție </w:t>
      </w:r>
      <w:r w:rsidRPr="00DE6C67">
        <w:rPr>
          <w:color w:val="232323"/>
          <w:w w:val="90"/>
        </w:rPr>
        <w:t xml:space="preserve">de </w:t>
      </w:r>
      <w:r w:rsidRPr="00DE6C67">
        <w:rPr>
          <w:color w:val="2D2D2D"/>
          <w:w w:val="90"/>
        </w:rPr>
        <w:t>nivelul</w:t>
      </w:r>
      <w:r w:rsidRPr="00DE6C67">
        <w:rPr>
          <w:color w:val="2D2D2D"/>
          <w:spacing w:val="48"/>
        </w:rPr>
        <w:t xml:space="preserve"> </w:t>
      </w:r>
      <w:r w:rsidRPr="00DE6C67">
        <w:rPr>
          <w:color w:val="0F0F0F"/>
          <w:w w:val="90"/>
        </w:rPr>
        <w:t xml:space="preserve">de </w:t>
      </w:r>
      <w:r w:rsidRPr="00DE6C67">
        <w:rPr>
          <w:color w:val="181818"/>
          <w:w w:val="90"/>
        </w:rPr>
        <w:t xml:space="preserve">realizare </w:t>
      </w:r>
      <w:r w:rsidRPr="00DE6C67">
        <w:rPr>
          <w:color w:val="232323"/>
          <w:w w:val="90"/>
        </w:rPr>
        <w:t xml:space="preserve">a </w:t>
      </w:r>
      <w:r w:rsidRPr="00DE6C67">
        <w:rPr>
          <w:color w:val="212121"/>
          <w:w w:val="90"/>
        </w:rPr>
        <w:t>obiectivelor</w:t>
      </w:r>
      <w:r w:rsidRPr="00DE6C67">
        <w:rPr>
          <w:color w:val="212121"/>
          <w:spacing w:val="48"/>
        </w:rPr>
        <w:t xml:space="preserve"> </w:t>
      </w:r>
      <w:r w:rsidRPr="00DE6C67">
        <w:rPr>
          <w:color w:val="212121"/>
          <w:w w:val="90"/>
        </w:rPr>
        <w:t xml:space="preserve">cuprinse </w:t>
      </w:r>
      <w:r w:rsidRPr="00DE6C67">
        <w:rPr>
          <w:color w:val="181818"/>
          <w:w w:val="90"/>
        </w:rPr>
        <w:t>în</w:t>
      </w:r>
      <w:r w:rsidRPr="00DE6C67">
        <w:rPr>
          <w:color w:val="181818"/>
          <w:spacing w:val="48"/>
        </w:rPr>
        <w:t xml:space="preserve"> </w:t>
      </w:r>
      <w:r w:rsidRPr="00DE6C67">
        <w:rPr>
          <w:color w:val="363636"/>
          <w:w w:val="90"/>
        </w:rPr>
        <w:t>planul</w:t>
      </w:r>
      <w:r w:rsidRPr="00DE6C67">
        <w:rPr>
          <w:color w:val="363636"/>
          <w:spacing w:val="48"/>
        </w:rPr>
        <w:t xml:space="preserve"> </w:t>
      </w:r>
      <w:r w:rsidRPr="00DE6C67">
        <w:rPr>
          <w:color w:val="313131"/>
          <w:w w:val="90"/>
        </w:rPr>
        <w:t xml:space="preserve">de </w:t>
      </w:r>
      <w:r w:rsidRPr="00DE6C67">
        <w:rPr>
          <w:color w:val="242424"/>
          <w:w w:val="90"/>
        </w:rPr>
        <w:t>administrare</w:t>
      </w:r>
      <w:r w:rsidRPr="00DE6C67">
        <w:rPr>
          <w:color w:val="242424"/>
          <w:spacing w:val="1"/>
          <w:w w:val="90"/>
        </w:rPr>
        <w:t xml:space="preserve"> </w:t>
      </w:r>
      <w:r w:rsidRPr="00DE6C67">
        <w:rPr>
          <w:color w:val="343434"/>
          <w:w w:val="95"/>
        </w:rPr>
        <w:t>și</w:t>
      </w:r>
      <w:r w:rsidRPr="00DE6C67">
        <w:rPr>
          <w:color w:val="343434"/>
          <w:spacing w:val="-3"/>
          <w:w w:val="95"/>
        </w:rPr>
        <w:t xml:space="preserve"> </w:t>
      </w:r>
      <w:r w:rsidRPr="00DE6C67">
        <w:rPr>
          <w:color w:val="3B3B3B"/>
          <w:w w:val="95"/>
        </w:rPr>
        <w:t>de</w:t>
      </w:r>
      <w:r w:rsidRPr="00DE6C67">
        <w:rPr>
          <w:color w:val="3B3B3B"/>
          <w:spacing w:val="-2"/>
          <w:w w:val="95"/>
        </w:rPr>
        <w:t xml:space="preserve"> </w:t>
      </w:r>
      <w:r w:rsidRPr="00DE6C67">
        <w:rPr>
          <w:color w:val="262626"/>
          <w:w w:val="95"/>
        </w:rPr>
        <w:t>gradul</w:t>
      </w:r>
      <w:r w:rsidRPr="00DE6C67">
        <w:rPr>
          <w:color w:val="262626"/>
          <w:spacing w:val="1"/>
          <w:w w:val="95"/>
        </w:rPr>
        <w:t xml:space="preserve"> </w:t>
      </w:r>
      <w:r w:rsidRPr="00DE6C67">
        <w:rPr>
          <w:color w:val="383838"/>
          <w:w w:val="95"/>
        </w:rPr>
        <w:t>de</w:t>
      </w:r>
      <w:r w:rsidRPr="00DE6C67">
        <w:rPr>
          <w:color w:val="383838"/>
          <w:spacing w:val="-9"/>
          <w:w w:val="95"/>
        </w:rPr>
        <w:t xml:space="preserve"> </w:t>
      </w:r>
      <w:r w:rsidRPr="00DE6C67">
        <w:rPr>
          <w:color w:val="232323"/>
          <w:w w:val="95"/>
        </w:rPr>
        <w:t>îndeplinire</w:t>
      </w:r>
      <w:r w:rsidRPr="00DE6C67">
        <w:rPr>
          <w:color w:val="232323"/>
          <w:spacing w:val="8"/>
          <w:w w:val="95"/>
        </w:rPr>
        <w:t xml:space="preserve"> </w:t>
      </w:r>
      <w:r w:rsidRPr="00DE6C67">
        <w:rPr>
          <w:color w:val="494949"/>
          <w:w w:val="95"/>
        </w:rPr>
        <w:t>a</w:t>
      </w:r>
      <w:r w:rsidRPr="00DE6C67">
        <w:rPr>
          <w:color w:val="494949"/>
          <w:spacing w:val="-5"/>
          <w:w w:val="95"/>
        </w:rPr>
        <w:t xml:space="preserve"> </w:t>
      </w:r>
      <w:r w:rsidRPr="00DE6C67">
        <w:rPr>
          <w:color w:val="2D2D2D"/>
          <w:w w:val="95"/>
        </w:rPr>
        <w:t>indicatorilor</w:t>
      </w:r>
      <w:r w:rsidRPr="00DE6C67">
        <w:rPr>
          <w:color w:val="2D2D2D"/>
          <w:spacing w:val="21"/>
          <w:w w:val="95"/>
        </w:rPr>
        <w:t xml:space="preserve"> </w:t>
      </w:r>
      <w:r w:rsidRPr="00DE6C67">
        <w:rPr>
          <w:color w:val="232323"/>
          <w:w w:val="95"/>
        </w:rPr>
        <w:t>de</w:t>
      </w:r>
      <w:r w:rsidRPr="00DE6C67">
        <w:rPr>
          <w:color w:val="232323"/>
          <w:spacing w:val="-1"/>
          <w:w w:val="95"/>
        </w:rPr>
        <w:t xml:space="preserve"> </w:t>
      </w:r>
      <w:proofErr w:type="spellStart"/>
      <w:r w:rsidRPr="00DE6C67">
        <w:rPr>
          <w:color w:val="212121"/>
          <w:w w:val="95"/>
        </w:rPr>
        <w:t>performanțd</w:t>
      </w:r>
      <w:proofErr w:type="spellEnd"/>
      <w:r w:rsidRPr="00DE6C67">
        <w:rPr>
          <w:color w:val="212121"/>
          <w:spacing w:val="4"/>
          <w:w w:val="95"/>
        </w:rPr>
        <w:t xml:space="preserve"> </w:t>
      </w:r>
      <w:r w:rsidRPr="00DE6C67">
        <w:rPr>
          <w:color w:val="1C1C1C"/>
          <w:w w:val="95"/>
        </w:rPr>
        <w:t>financiari</w:t>
      </w:r>
      <w:r w:rsidRPr="00DE6C67">
        <w:rPr>
          <w:color w:val="1C1C1C"/>
          <w:spacing w:val="9"/>
          <w:w w:val="95"/>
        </w:rPr>
        <w:t xml:space="preserve"> </w:t>
      </w:r>
      <w:r w:rsidRPr="00DE6C67">
        <w:rPr>
          <w:color w:val="2A2A2A"/>
          <w:w w:val="95"/>
        </w:rPr>
        <w:t>și</w:t>
      </w:r>
      <w:r w:rsidRPr="00DE6C67">
        <w:rPr>
          <w:color w:val="2A2A2A"/>
          <w:spacing w:val="-3"/>
          <w:w w:val="95"/>
        </w:rPr>
        <w:t xml:space="preserve"> </w:t>
      </w:r>
      <w:r w:rsidRPr="00DE6C67">
        <w:rPr>
          <w:color w:val="212121"/>
          <w:w w:val="95"/>
        </w:rPr>
        <w:t>nefinanciari.</w:t>
      </w:r>
    </w:p>
    <w:p w14:paraId="50E8B252" w14:textId="0E522824" w:rsidR="00DE6C67" w:rsidRPr="00DE6C67" w:rsidRDefault="00DE6C67" w:rsidP="00DE6C67">
      <w:pPr>
        <w:pStyle w:val="Corptext"/>
        <w:spacing w:line="336" w:lineRule="auto"/>
        <w:ind w:left="205" w:right="196" w:hanging="1"/>
      </w:pPr>
      <w:r w:rsidRPr="00DE6C67">
        <w:rPr>
          <w:b/>
          <w:color w:val="3D3D3D"/>
          <w:w w:val="90"/>
        </w:rPr>
        <w:t xml:space="preserve">Art.4. </w:t>
      </w:r>
      <w:r w:rsidRPr="00DE6C67">
        <w:rPr>
          <w:color w:val="161616"/>
          <w:w w:val="90"/>
        </w:rPr>
        <w:t>Negocierea</w:t>
      </w:r>
      <w:r w:rsidRPr="00DE6C67">
        <w:rPr>
          <w:color w:val="161616"/>
          <w:spacing w:val="1"/>
          <w:w w:val="90"/>
        </w:rPr>
        <w:t xml:space="preserve"> </w:t>
      </w:r>
      <w:r w:rsidRPr="00DE6C67">
        <w:rPr>
          <w:color w:val="282828"/>
          <w:w w:val="90"/>
        </w:rPr>
        <w:t>indicatorilor</w:t>
      </w:r>
      <w:r w:rsidRPr="00DE6C67">
        <w:rPr>
          <w:color w:val="282828"/>
          <w:spacing w:val="1"/>
          <w:w w:val="90"/>
        </w:rPr>
        <w:t xml:space="preserve"> </w:t>
      </w:r>
      <w:r w:rsidRPr="00DE6C67">
        <w:rPr>
          <w:color w:val="2D2D2D"/>
          <w:w w:val="90"/>
        </w:rPr>
        <w:t xml:space="preserve">de performanță </w:t>
      </w:r>
      <w:r w:rsidRPr="00DE6C67">
        <w:rPr>
          <w:color w:val="1F1F1F"/>
          <w:w w:val="90"/>
        </w:rPr>
        <w:t xml:space="preserve">financiară </w:t>
      </w:r>
      <w:r w:rsidRPr="00DE6C67">
        <w:rPr>
          <w:color w:val="282828"/>
          <w:w w:val="90"/>
        </w:rPr>
        <w:t xml:space="preserve">și </w:t>
      </w:r>
      <w:r w:rsidRPr="00DE6C67">
        <w:rPr>
          <w:color w:val="1C1C1C"/>
          <w:w w:val="90"/>
        </w:rPr>
        <w:t>nefinanciari</w:t>
      </w:r>
      <w:r w:rsidRPr="00DE6C67">
        <w:rPr>
          <w:color w:val="1C1C1C"/>
          <w:spacing w:val="1"/>
          <w:w w:val="90"/>
        </w:rPr>
        <w:t xml:space="preserve"> </w:t>
      </w:r>
      <w:r w:rsidRPr="00DE6C67">
        <w:rPr>
          <w:color w:val="313131"/>
          <w:w w:val="90"/>
        </w:rPr>
        <w:t xml:space="preserve">cu </w:t>
      </w:r>
      <w:r w:rsidRPr="00DE6C67">
        <w:rPr>
          <w:color w:val="2B2B2B"/>
          <w:w w:val="90"/>
        </w:rPr>
        <w:t xml:space="preserve">membrul </w:t>
      </w:r>
      <w:r w:rsidRPr="00DE6C67">
        <w:rPr>
          <w:color w:val="151515"/>
          <w:w w:val="90"/>
        </w:rPr>
        <w:t xml:space="preserve">consiliului </w:t>
      </w:r>
      <w:r w:rsidRPr="00DE6C67">
        <w:rPr>
          <w:color w:val="0A0A0A"/>
          <w:w w:val="90"/>
        </w:rPr>
        <w:t>de</w:t>
      </w:r>
      <w:r w:rsidRPr="00DE6C67">
        <w:rPr>
          <w:color w:val="0A0A0A"/>
          <w:spacing w:val="1"/>
          <w:w w:val="90"/>
        </w:rPr>
        <w:t xml:space="preserve"> </w:t>
      </w:r>
      <w:r w:rsidRPr="00DE6C67">
        <w:rPr>
          <w:color w:val="262626"/>
        </w:rPr>
        <w:t>administrație,</w:t>
      </w:r>
      <w:r w:rsidRPr="00DE6C67">
        <w:rPr>
          <w:color w:val="262626"/>
          <w:spacing w:val="-11"/>
        </w:rPr>
        <w:t xml:space="preserve"> </w:t>
      </w:r>
      <w:r w:rsidRPr="00DE6C67">
        <w:rPr>
          <w:color w:val="282828"/>
        </w:rPr>
        <w:t>care</w:t>
      </w:r>
      <w:r w:rsidRPr="00DE6C67">
        <w:rPr>
          <w:color w:val="282828"/>
          <w:spacing w:val="-3"/>
        </w:rPr>
        <w:t xml:space="preserve"> </w:t>
      </w:r>
      <w:r w:rsidRPr="00DE6C67">
        <w:rPr>
          <w:color w:val="2A2A2A"/>
        </w:rPr>
        <w:t>constituie</w:t>
      </w:r>
      <w:r w:rsidRPr="00DE6C67">
        <w:rPr>
          <w:color w:val="2A2A2A"/>
          <w:spacing w:val="13"/>
        </w:rPr>
        <w:t xml:space="preserve"> </w:t>
      </w:r>
      <w:r w:rsidRPr="00DE6C67">
        <w:rPr>
          <w:color w:val="0F0F0F"/>
        </w:rPr>
        <w:t>anexă</w:t>
      </w:r>
      <w:r w:rsidRPr="00DE6C67">
        <w:rPr>
          <w:color w:val="0F0F0F"/>
          <w:spacing w:val="-5"/>
        </w:rPr>
        <w:t xml:space="preserve"> </w:t>
      </w:r>
      <w:r w:rsidRPr="00DE6C67">
        <w:rPr>
          <w:color w:val="181818"/>
        </w:rPr>
        <w:t>la</w:t>
      </w:r>
      <w:r w:rsidRPr="00DE6C67">
        <w:rPr>
          <w:color w:val="181818"/>
          <w:spacing w:val="-14"/>
        </w:rPr>
        <w:t xml:space="preserve"> </w:t>
      </w:r>
      <w:r w:rsidRPr="00DE6C67">
        <w:rPr>
          <w:color w:val="0E0E0E"/>
        </w:rPr>
        <w:t>contractul</w:t>
      </w:r>
      <w:r w:rsidRPr="00DE6C67">
        <w:rPr>
          <w:color w:val="0E0E0E"/>
          <w:spacing w:val="9"/>
        </w:rPr>
        <w:t xml:space="preserve"> </w:t>
      </w:r>
      <w:r w:rsidRPr="00DE6C67">
        <w:rPr>
          <w:color w:val="2D2D2D"/>
        </w:rPr>
        <w:t>de</w:t>
      </w:r>
      <w:r w:rsidRPr="00DE6C67">
        <w:rPr>
          <w:color w:val="2D2D2D"/>
          <w:spacing w:val="-12"/>
        </w:rPr>
        <w:t xml:space="preserve"> </w:t>
      </w:r>
      <w:r w:rsidRPr="00DE6C67">
        <w:rPr>
          <w:color w:val="131313"/>
        </w:rPr>
        <w:t>mandat.</w:t>
      </w:r>
    </w:p>
    <w:p w14:paraId="0A0DD9D8" w14:textId="77777777" w:rsidR="00DE6C67" w:rsidRPr="00DE6C67" w:rsidRDefault="00DE6C67" w:rsidP="00DE6C67">
      <w:pPr>
        <w:pStyle w:val="Corptext"/>
        <w:spacing w:line="268" w:lineRule="exact"/>
        <w:ind w:left="211"/>
      </w:pPr>
      <w:r w:rsidRPr="00DE6C67">
        <w:rPr>
          <w:b/>
          <w:color w:val="2D2D2D"/>
          <w:w w:val="90"/>
        </w:rPr>
        <w:t>Art.5.</w:t>
      </w:r>
      <w:r w:rsidRPr="00DE6C67">
        <w:rPr>
          <w:b/>
          <w:color w:val="2D2D2D"/>
          <w:spacing w:val="14"/>
          <w:w w:val="90"/>
        </w:rPr>
        <w:t xml:space="preserve"> </w:t>
      </w:r>
      <w:r w:rsidRPr="00DE6C67">
        <w:rPr>
          <w:color w:val="1D1D1D"/>
          <w:w w:val="90"/>
        </w:rPr>
        <w:t>Semnarea</w:t>
      </w:r>
      <w:r w:rsidRPr="00DE6C67">
        <w:rPr>
          <w:color w:val="1D1D1D"/>
          <w:spacing w:val="19"/>
          <w:w w:val="90"/>
        </w:rPr>
        <w:t xml:space="preserve"> </w:t>
      </w:r>
      <w:r w:rsidRPr="00DE6C67">
        <w:rPr>
          <w:color w:val="1D1D1D"/>
          <w:w w:val="90"/>
        </w:rPr>
        <w:t>contractului</w:t>
      </w:r>
      <w:r w:rsidRPr="00DE6C67">
        <w:rPr>
          <w:color w:val="1D1D1D"/>
          <w:spacing w:val="35"/>
          <w:w w:val="90"/>
        </w:rPr>
        <w:t xml:space="preserve"> </w:t>
      </w:r>
      <w:r w:rsidRPr="00DE6C67">
        <w:rPr>
          <w:color w:val="343434"/>
          <w:w w:val="90"/>
        </w:rPr>
        <w:t>de</w:t>
      </w:r>
      <w:r w:rsidRPr="00DE6C67">
        <w:rPr>
          <w:color w:val="343434"/>
          <w:spacing w:val="7"/>
          <w:w w:val="90"/>
        </w:rPr>
        <w:t xml:space="preserve"> </w:t>
      </w:r>
      <w:r w:rsidRPr="00DE6C67">
        <w:rPr>
          <w:color w:val="0F0F0F"/>
          <w:w w:val="90"/>
        </w:rPr>
        <w:t>mandat</w:t>
      </w:r>
      <w:r w:rsidRPr="00DE6C67">
        <w:rPr>
          <w:color w:val="0F0F0F"/>
          <w:spacing w:val="26"/>
          <w:w w:val="90"/>
        </w:rPr>
        <w:t xml:space="preserve"> </w:t>
      </w:r>
      <w:r w:rsidRPr="00DE6C67">
        <w:rPr>
          <w:color w:val="313131"/>
          <w:w w:val="90"/>
        </w:rPr>
        <w:t>cu</w:t>
      </w:r>
      <w:r w:rsidRPr="00DE6C67">
        <w:rPr>
          <w:color w:val="313131"/>
          <w:spacing w:val="25"/>
          <w:w w:val="90"/>
        </w:rPr>
        <w:t xml:space="preserve"> </w:t>
      </w:r>
      <w:r w:rsidRPr="00DE6C67">
        <w:rPr>
          <w:color w:val="313131"/>
          <w:w w:val="90"/>
        </w:rPr>
        <w:t>ad</w:t>
      </w:r>
      <w:r w:rsidRPr="00DE6C67">
        <w:rPr>
          <w:color w:val="313131"/>
          <w:w w:val="90"/>
          <w:u w:val="single" w:color="2F3434"/>
        </w:rPr>
        <w:t>mini</w:t>
      </w:r>
      <w:r w:rsidRPr="00DE6C67">
        <w:rPr>
          <w:color w:val="313131"/>
          <w:w w:val="90"/>
        </w:rPr>
        <w:t>stratorul</w:t>
      </w:r>
      <w:r w:rsidRPr="00DE6C67">
        <w:rPr>
          <w:color w:val="313131"/>
          <w:spacing w:val="2"/>
          <w:w w:val="90"/>
        </w:rPr>
        <w:t xml:space="preserve"> </w:t>
      </w:r>
      <w:r w:rsidRPr="00DE6C67">
        <w:rPr>
          <w:color w:val="1F1F1F"/>
          <w:w w:val="90"/>
        </w:rPr>
        <w:t>desemnat</w:t>
      </w:r>
      <w:r w:rsidRPr="00DE6C67">
        <w:rPr>
          <w:color w:val="1F1F1F"/>
          <w:spacing w:val="24"/>
          <w:w w:val="90"/>
        </w:rPr>
        <w:t xml:space="preserve"> </w:t>
      </w:r>
      <w:r w:rsidRPr="00DE6C67">
        <w:rPr>
          <w:color w:val="3F3F3F"/>
          <w:w w:val="90"/>
        </w:rPr>
        <w:t>la</w:t>
      </w:r>
      <w:r w:rsidRPr="00DE6C67">
        <w:rPr>
          <w:color w:val="3F3F3F"/>
          <w:spacing w:val="12"/>
          <w:w w:val="90"/>
        </w:rPr>
        <w:t xml:space="preserve"> </w:t>
      </w:r>
      <w:r w:rsidRPr="00DE6C67">
        <w:rPr>
          <w:color w:val="383838"/>
          <w:w w:val="90"/>
        </w:rPr>
        <w:t>art.1</w:t>
      </w:r>
      <w:r w:rsidRPr="00DE6C67">
        <w:rPr>
          <w:color w:val="383838"/>
          <w:spacing w:val="19"/>
          <w:w w:val="90"/>
        </w:rPr>
        <w:t xml:space="preserve"> </w:t>
      </w:r>
      <w:r w:rsidRPr="00DE6C67">
        <w:rPr>
          <w:color w:val="3F3F3F"/>
          <w:w w:val="90"/>
        </w:rPr>
        <w:t>.</w:t>
      </w:r>
    </w:p>
    <w:p w14:paraId="506AF614" w14:textId="77777777" w:rsidR="00DE6C67" w:rsidRPr="00DE6C67" w:rsidRDefault="00DE6C67" w:rsidP="00DE6C67">
      <w:pPr>
        <w:pStyle w:val="Corptext"/>
        <w:jc w:val="left"/>
      </w:pPr>
    </w:p>
    <w:p w14:paraId="292573B8" w14:textId="77777777" w:rsidR="000137B8" w:rsidRPr="00DE6C67" w:rsidRDefault="000137B8" w:rsidP="001C54A7">
      <w:pPr>
        <w:ind w:left="432"/>
        <w:jc w:val="both"/>
        <w:rPr>
          <w:bCs/>
          <w:snapToGrid w:val="0"/>
          <w:color w:val="000000"/>
          <w:lang w:val="en-GB" w:eastAsia="en-US"/>
        </w:rPr>
      </w:pPr>
    </w:p>
    <w:p w14:paraId="446DEAD7" w14:textId="63377653" w:rsidR="008B07D4" w:rsidRPr="00DE6C67" w:rsidRDefault="000137B8" w:rsidP="008B07D4">
      <w:pPr>
        <w:ind w:firstLine="432"/>
        <w:jc w:val="both"/>
        <w:rPr>
          <w:bCs/>
          <w:snapToGrid w:val="0"/>
          <w:color w:val="000000"/>
          <w:lang w:eastAsia="en-US"/>
        </w:rPr>
      </w:pPr>
      <w:r w:rsidRPr="00DE6C67">
        <w:rPr>
          <w:bCs/>
          <w:snapToGrid w:val="0"/>
          <w:color w:val="000000"/>
          <w:lang w:val="en-GB" w:eastAsia="en-US"/>
        </w:rPr>
        <w:t xml:space="preserve"> </w:t>
      </w:r>
      <w:r w:rsidRPr="00DE6C67">
        <w:rPr>
          <w:b/>
          <w:bCs/>
          <w:snapToGrid w:val="0"/>
          <w:color w:val="000000"/>
          <w:u w:val="single"/>
          <w:lang w:val="en-GB" w:eastAsia="en-US"/>
        </w:rPr>
        <w:t>Art.</w:t>
      </w:r>
      <w:r w:rsidR="00F4532D" w:rsidRPr="00DE6C67">
        <w:rPr>
          <w:b/>
          <w:bCs/>
          <w:snapToGrid w:val="0"/>
          <w:color w:val="000000"/>
          <w:u w:val="single"/>
          <w:lang w:val="en-GB" w:eastAsia="en-US"/>
        </w:rPr>
        <w:t>2</w:t>
      </w:r>
      <w:r w:rsidRPr="00DE6C67">
        <w:rPr>
          <w:bCs/>
          <w:snapToGrid w:val="0"/>
          <w:color w:val="000000"/>
          <w:lang w:val="en-GB" w:eastAsia="en-US"/>
        </w:rPr>
        <w:t>.</w:t>
      </w:r>
      <w:r w:rsidR="008B07D4" w:rsidRPr="00DE6C67">
        <w:rPr>
          <w:b/>
          <w:bCs/>
          <w:snapToGrid w:val="0"/>
          <w:color w:val="000000"/>
          <w:u w:val="single"/>
          <w:lang w:eastAsia="en-US"/>
        </w:rPr>
        <w:t xml:space="preserve"> Art. 2.</w:t>
      </w:r>
      <w:r w:rsidR="008B07D4" w:rsidRPr="00DE6C67">
        <w:rPr>
          <w:b/>
          <w:bCs/>
          <w:snapToGrid w:val="0"/>
          <w:color w:val="000000"/>
          <w:lang w:eastAsia="en-US"/>
        </w:rPr>
        <w:t xml:space="preserve"> </w:t>
      </w:r>
      <w:r w:rsidR="008B07D4" w:rsidRPr="00DE6C67">
        <w:rPr>
          <w:bCs/>
          <w:snapToGrid w:val="0"/>
          <w:color w:val="000000"/>
          <w:lang w:eastAsia="en-US"/>
        </w:rPr>
        <w:t>Prezenta hotărâre se comunică în termenul prevăzut de lege, prin intermediul Secretatului Municipiului Dej la: Instituția Prefectului Județului Cluj, Primarului Municipiului Dej și Societății Tetarom SA.</w:t>
      </w:r>
    </w:p>
    <w:p w14:paraId="47D712BF" w14:textId="77777777" w:rsidR="008B07D4" w:rsidRPr="00DE6C67" w:rsidRDefault="008B07D4" w:rsidP="008B07D4">
      <w:pPr>
        <w:ind w:firstLine="432"/>
        <w:jc w:val="both"/>
        <w:rPr>
          <w:b/>
        </w:rPr>
      </w:pPr>
    </w:p>
    <w:p w14:paraId="62D5B636" w14:textId="77777777" w:rsidR="008B07D4" w:rsidRPr="00DE6C67" w:rsidRDefault="008B07D4" w:rsidP="008B07D4">
      <w:pPr>
        <w:ind w:firstLine="432"/>
        <w:jc w:val="both"/>
        <w:rPr>
          <w:b/>
        </w:rPr>
      </w:pPr>
    </w:p>
    <w:p w14:paraId="5BC133BC" w14:textId="77777777" w:rsidR="003F679F" w:rsidRPr="00DE6C67" w:rsidRDefault="003F679F" w:rsidP="00BF74BB">
      <w:pPr>
        <w:jc w:val="both"/>
        <w:rPr>
          <w:b/>
        </w:rPr>
      </w:pPr>
    </w:p>
    <w:p w14:paraId="20F6FEA8" w14:textId="77777777" w:rsidR="008B07D4" w:rsidRPr="00DE6C67" w:rsidRDefault="008B07D4" w:rsidP="008B07D4">
      <w:pPr>
        <w:ind w:firstLine="432"/>
        <w:jc w:val="both"/>
        <w:rPr>
          <w:b/>
        </w:rPr>
      </w:pPr>
    </w:p>
    <w:p w14:paraId="4C306444" w14:textId="627B36DB" w:rsidR="002C2D96" w:rsidRPr="00DE6C67" w:rsidRDefault="008B07D4" w:rsidP="008B07D4">
      <w:pPr>
        <w:jc w:val="both"/>
        <w:rPr>
          <w:b/>
        </w:rPr>
      </w:pPr>
      <w:r w:rsidRPr="00DE6C67">
        <w:rPr>
          <w:b/>
        </w:rPr>
        <w:t xml:space="preserve">  </w:t>
      </w:r>
      <w:r w:rsidR="00335B0F" w:rsidRPr="00DE6C67">
        <w:rPr>
          <w:b/>
        </w:rPr>
        <w:t xml:space="preserve">      </w:t>
      </w:r>
      <w:r w:rsidRPr="00DE6C67">
        <w:rPr>
          <w:b/>
        </w:rPr>
        <w:t xml:space="preserve">   </w:t>
      </w:r>
      <w:r w:rsidR="002C2D96" w:rsidRPr="00DE6C67">
        <w:rPr>
          <w:b/>
        </w:rPr>
        <w:t>I N I Ț I A T O R</w:t>
      </w:r>
      <w:r w:rsidR="002C2D96" w:rsidRPr="00DE6C67">
        <w:rPr>
          <w:b/>
        </w:rPr>
        <w:tab/>
      </w:r>
    </w:p>
    <w:p w14:paraId="33810AE1" w14:textId="77777777" w:rsidR="002C2D96" w:rsidRPr="00DE6C67" w:rsidRDefault="002C2D96" w:rsidP="00703178">
      <w:pPr>
        <w:suppressAutoHyphens/>
        <w:ind w:firstLine="708"/>
        <w:rPr>
          <w:b/>
        </w:rPr>
      </w:pPr>
      <w:r w:rsidRPr="00DE6C67">
        <w:rPr>
          <w:b/>
        </w:rPr>
        <w:t xml:space="preserve">   P R I M A R</w:t>
      </w:r>
    </w:p>
    <w:p w14:paraId="5CE04A89" w14:textId="611B2D45" w:rsidR="00DA3F28" w:rsidRPr="00DE6C67" w:rsidRDefault="00504509" w:rsidP="002C2D96">
      <w:pPr>
        <w:suppressAutoHyphens/>
      </w:pPr>
      <w:r w:rsidRPr="00DE6C67">
        <w:rPr>
          <w:b/>
        </w:rPr>
        <w:t xml:space="preserve">         </w:t>
      </w:r>
      <w:r w:rsidR="00F4532D" w:rsidRPr="00DE6C67">
        <w:rPr>
          <w:b/>
        </w:rPr>
        <w:t xml:space="preserve"> </w:t>
      </w:r>
      <w:r w:rsidRPr="00DE6C67">
        <w:rPr>
          <w:b/>
        </w:rPr>
        <w:t xml:space="preserve"> Morar Costan</w:t>
      </w:r>
      <w:r w:rsidRPr="00DE6C67">
        <w:rPr>
          <w:b/>
        </w:rPr>
        <w:tab/>
      </w:r>
      <w:r w:rsidRPr="00DE6C67">
        <w:rPr>
          <w:b/>
        </w:rPr>
        <w:tab/>
        <w:t xml:space="preserve">                  </w:t>
      </w:r>
      <w:r w:rsidR="00353D88" w:rsidRPr="00DE6C67">
        <w:rPr>
          <w:b/>
        </w:rPr>
        <w:t xml:space="preserve"> </w:t>
      </w:r>
      <w:r w:rsidR="00F4532D" w:rsidRPr="00DE6C67">
        <w:rPr>
          <w:b/>
        </w:rPr>
        <w:t xml:space="preserve">  </w:t>
      </w:r>
      <w:r w:rsidR="00BF74BB" w:rsidRPr="00DE6C67">
        <w:rPr>
          <w:b/>
        </w:rPr>
        <w:t xml:space="preserve">                                 S ECRETAR  GENERAL </w:t>
      </w:r>
      <w:r w:rsidRPr="00DE6C67">
        <w:rPr>
          <w:b/>
        </w:rPr>
        <w:t xml:space="preserve">   </w:t>
      </w:r>
      <w:r w:rsidRPr="00DE6C67">
        <w:rPr>
          <w:b/>
        </w:rPr>
        <w:tab/>
      </w:r>
      <w:r w:rsidRPr="00DE6C67">
        <w:rPr>
          <w:b/>
        </w:rPr>
        <w:tab/>
      </w:r>
      <w:r w:rsidRPr="00DE6C67">
        <w:rPr>
          <w:b/>
        </w:rPr>
        <w:tab/>
      </w:r>
      <w:r w:rsidRPr="00DE6C67">
        <w:rPr>
          <w:b/>
        </w:rPr>
        <w:tab/>
      </w:r>
      <w:r w:rsidRPr="00DE6C67">
        <w:rPr>
          <w:b/>
        </w:rPr>
        <w:tab/>
      </w:r>
      <w:r w:rsidRPr="00DE6C67">
        <w:rPr>
          <w:b/>
        </w:rPr>
        <w:tab/>
        <w:t xml:space="preserve">                    </w:t>
      </w:r>
      <w:r w:rsidR="005111A2" w:rsidRPr="00DE6C67">
        <w:rPr>
          <w:b/>
        </w:rPr>
        <w:t xml:space="preserve">    </w:t>
      </w:r>
      <w:r w:rsidRPr="00DE6C67">
        <w:rPr>
          <w:b/>
        </w:rPr>
        <w:t xml:space="preserve"> </w:t>
      </w:r>
      <w:r w:rsidR="00BF74BB" w:rsidRPr="00DE6C67">
        <w:rPr>
          <w:b/>
        </w:rPr>
        <w:t xml:space="preserve">                                </w:t>
      </w:r>
      <w:r w:rsidRPr="00DE6C67">
        <w:rPr>
          <w:b/>
        </w:rPr>
        <w:t xml:space="preserve"> </w:t>
      </w:r>
      <w:r w:rsidR="00353D88" w:rsidRPr="00DE6C67">
        <w:rPr>
          <w:b/>
        </w:rPr>
        <w:t>Cristina Pop</w:t>
      </w:r>
      <w:r w:rsidR="002C2D96" w:rsidRPr="00DE6C67">
        <w:rPr>
          <w:b/>
        </w:rPr>
        <w:tab/>
      </w:r>
      <w:r w:rsidR="002C2D96" w:rsidRPr="00DE6C67">
        <w:rPr>
          <w:b/>
        </w:rPr>
        <w:tab/>
      </w:r>
      <w:r w:rsidR="002C2D96" w:rsidRPr="00DE6C67">
        <w:rPr>
          <w:b/>
        </w:rPr>
        <w:tab/>
      </w:r>
      <w:r w:rsidR="0015245B" w:rsidRPr="00DE6C67">
        <w:rPr>
          <w:b/>
        </w:rPr>
        <w:tab/>
      </w:r>
      <w:r w:rsidR="0015245B" w:rsidRPr="00DE6C67">
        <w:tab/>
      </w:r>
    </w:p>
    <w:sectPr w:rsidR="00DA3F28" w:rsidRPr="00DE6C67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70ECA" w14:textId="77777777" w:rsidR="00772C8C" w:rsidRDefault="00772C8C" w:rsidP="00857553">
      <w:r>
        <w:separator/>
      </w:r>
    </w:p>
  </w:endnote>
  <w:endnote w:type="continuationSeparator" w:id="0">
    <w:p w14:paraId="4D124324" w14:textId="77777777" w:rsidR="00772C8C" w:rsidRDefault="00772C8C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C5847" w14:textId="77777777" w:rsidR="00772C8C" w:rsidRDefault="00772C8C" w:rsidP="00857553">
      <w:r>
        <w:separator/>
      </w:r>
    </w:p>
  </w:footnote>
  <w:footnote w:type="continuationSeparator" w:id="0">
    <w:p w14:paraId="6CDCDDDD" w14:textId="77777777" w:rsidR="00772C8C" w:rsidRDefault="00772C8C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5CE04A93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CE04A8E" w14:textId="77777777"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  <w:lang w:val="en-GB" w:eastAsia="en-GB"/>
            </w:rPr>
            <w:drawing>
              <wp:inline distT="0" distB="0" distL="0" distR="0" wp14:anchorId="5CE04A95" wp14:editId="5CE04A96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5CE04A8F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14:paraId="5CE04A90" w14:textId="77777777"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14:paraId="5CE04A91" w14:textId="77777777"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14:paraId="5CE04A92" w14:textId="77777777"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14:paraId="5CE04A94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726"/>
    <w:multiLevelType w:val="hybridMultilevel"/>
    <w:tmpl w:val="F2AAEC5E"/>
    <w:lvl w:ilvl="0" w:tplc="35406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88119F"/>
    <w:multiLevelType w:val="hybridMultilevel"/>
    <w:tmpl w:val="16D6810A"/>
    <w:lvl w:ilvl="0" w:tplc="CCD6E5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601D7"/>
    <w:multiLevelType w:val="hybridMultilevel"/>
    <w:tmpl w:val="213AFE6E"/>
    <w:lvl w:ilvl="0" w:tplc="CF36ED60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9A3677D"/>
    <w:multiLevelType w:val="hybridMultilevel"/>
    <w:tmpl w:val="10FAC92A"/>
    <w:lvl w:ilvl="0" w:tplc="80329F76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12F74"/>
    <w:multiLevelType w:val="hybridMultilevel"/>
    <w:tmpl w:val="E0C8DB1C"/>
    <w:lvl w:ilvl="0" w:tplc="F8F44D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8872A0E"/>
    <w:multiLevelType w:val="hybridMultilevel"/>
    <w:tmpl w:val="12E09FDC"/>
    <w:lvl w:ilvl="0" w:tplc="6B62F2EC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12" w:hanging="360"/>
      </w:pPr>
    </w:lvl>
    <w:lvl w:ilvl="2" w:tplc="0809001B" w:tentative="1">
      <w:start w:val="1"/>
      <w:numFmt w:val="lowerRoman"/>
      <w:lvlText w:val="%3."/>
      <w:lvlJc w:val="right"/>
      <w:pPr>
        <w:ind w:left="3132" w:hanging="180"/>
      </w:pPr>
    </w:lvl>
    <w:lvl w:ilvl="3" w:tplc="0809000F" w:tentative="1">
      <w:start w:val="1"/>
      <w:numFmt w:val="decimal"/>
      <w:lvlText w:val="%4."/>
      <w:lvlJc w:val="left"/>
      <w:pPr>
        <w:ind w:left="3852" w:hanging="360"/>
      </w:pPr>
    </w:lvl>
    <w:lvl w:ilvl="4" w:tplc="08090019" w:tentative="1">
      <w:start w:val="1"/>
      <w:numFmt w:val="lowerLetter"/>
      <w:lvlText w:val="%5."/>
      <w:lvlJc w:val="left"/>
      <w:pPr>
        <w:ind w:left="4572" w:hanging="360"/>
      </w:pPr>
    </w:lvl>
    <w:lvl w:ilvl="5" w:tplc="0809001B" w:tentative="1">
      <w:start w:val="1"/>
      <w:numFmt w:val="lowerRoman"/>
      <w:lvlText w:val="%6."/>
      <w:lvlJc w:val="right"/>
      <w:pPr>
        <w:ind w:left="5292" w:hanging="180"/>
      </w:pPr>
    </w:lvl>
    <w:lvl w:ilvl="6" w:tplc="0809000F" w:tentative="1">
      <w:start w:val="1"/>
      <w:numFmt w:val="decimal"/>
      <w:lvlText w:val="%7."/>
      <w:lvlJc w:val="left"/>
      <w:pPr>
        <w:ind w:left="6012" w:hanging="360"/>
      </w:pPr>
    </w:lvl>
    <w:lvl w:ilvl="7" w:tplc="08090019" w:tentative="1">
      <w:start w:val="1"/>
      <w:numFmt w:val="lowerLetter"/>
      <w:lvlText w:val="%8."/>
      <w:lvlJc w:val="left"/>
      <w:pPr>
        <w:ind w:left="6732" w:hanging="360"/>
      </w:pPr>
    </w:lvl>
    <w:lvl w:ilvl="8" w:tplc="0809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137B8"/>
    <w:rsid w:val="0002412E"/>
    <w:rsid w:val="00024D5B"/>
    <w:rsid w:val="000353EE"/>
    <w:rsid w:val="00036BCF"/>
    <w:rsid w:val="0004759F"/>
    <w:rsid w:val="0005513F"/>
    <w:rsid w:val="00061E6B"/>
    <w:rsid w:val="00070011"/>
    <w:rsid w:val="0007062D"/>
    <w:rsid w:val="00073052"/>
    <w:rsid w:val="0007766D"/>
    <w:rsid w:val="00080B78"/>
    <w:rsid w:val="00081C1E"/>
    <w:rsid w:val="00093C44"/>
    <w:rsid w:val="000A60A7"/>
    <w:rsid w:val="000B4D82"/>
    <w:rsid w:val="000C32D3"/>
    <w:rsid w:val="000D6E07"/>
    <w:rsid w:val="000E230D"/>
    <w:rsid w:val="000E6848"/>
    <w:rsid w:val="000F04A1"/>
    <w:rsid w:val="000F5E49"/>
    <w:rsid w:val="000F6FA2"/>
    <w:rsid w:val="00107469"/>
    <w:rsid w:val="00107DC8"/>
    <w:rsid w:val="001131F2"/>
    <w:rsid w:val="00117074"/>
    <w:rsid w:val="0012451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A11BE"/>
    <w:rsid w:val="001B5DA1"/>
    <w:rsid w:val="001C46CA"/>
    <w:rsid w:val="001C54A7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26C05"/>
    <w:rsid w:val="00243DA0"/>
    <w:rsid w:val="00246AD0"/>
    <w:rsid w:val="00251008"/>
    <w:rsid w:val="002566BA"/>
    <w:rsid w:val="00260DC2"/>
    <w:rsid w:val="00261191"/>
    <w:rsid w:val="00282D5C"/>
    <w:rsid w:val="002915C9"/>
    <w:rsid w:val="00296611"/>
    <w:rsid w:val="002A2904"/>
    <w:rsid w:val="002A5A4C"/>
    <w:rsid w:val="002C00EE"/>
    <w:rsid w:val="002C2D96"/>
    <w:rsid w:val="002C3B06"/>
    <w:rsid w:val="002C4F6B"/>
    <w:rsid w:val="002C516E"/>
    <w:rsid w:val="002C7B02"/>
    <w:rsid w:val="002D04F5"/>
    <w:rsid w:val="002D1207"/>
    <w:rsid w:val="002D61AF"/>
    <w:rsid w:val="002E0015"/>
    <w:rsid w:val="002E29A6"/>
    <w:rsid w:val="002E5128"/>
    <w:rsid w:val="002E7393"/>
    <w:rsid w:val="002E7E07"/>
    <w:rsid w:val="002F468B"/>
    <w:rsid w:val="003167F9"/>
    <w:rsid w:val="00320BF1"/>
    <w:rsid w:val="00325FFD"/>
    <w:rsid w:val="0033377B"/>
    <w:rsid w:val="00335B0F"/>
    <w:rsid w:val="00336044"/>
    <w:rsid w:val="00337BC6"/>
    <w:rsid w:val="003422D5"/>
    <w:rsid w:val="00344AB8"/>
    <w:rsid w:val="00353D88"/>
    <w:rsid w:val="003540B4"/>
    <w:rsid w:val="003623D7"/>
    <w:rsid w:val="003643AB"/>
    <w:rsid w:val="003662D9"/>
    <w:rsid w:val="00366EDC"/>
    <w:rsid w:val="00372ADD"/>
    <w:rsid w:val="003839CE"/>
    <w:rsid w:val="003852B3"/>
    <w:rsid w:val="003A3193"/>
    <w:rsid w:val="003B19CE"/>
    <w:rsid w:val="003B1FE6"/>
    <w:rsid w:val="003B2D35"/>
    <w:rsid w:val="003B7274"/>
    <w:rsid w:val="003C5EF8"/>
    <w:rsid w:val="003C794D"/>
    <w:rsid w:val="003D0A28"/>
    <w:rsid w:val="003D2389"/>
    <w:rsid w:val="003D46DF"/>
    <w:rsid w:val="003D5646"/>
    <w:rsid w:val="003D7D57"/>
    <w:rsid w:val="003E557C"/>
    <w:rsid w:val="003F679F"/>
    <w:rsid w:val="003F77EC"/>
    <w:rsid w:val="004002F8"/>
    <w:rsid w:val="00406B69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B0A90"/>
    <w:rsid w:val="004B0C33"/>
    <w:rsid w:val="004C1E82"/>
    <w:rsid w:val="004C3400"/>
    <w:rsid w:val="004C34A1"/>
    <w:rsid w:val="004D6301"/>
    <w:rsid w:val="004E3D3F"/>
    <w:rsid w:val="004F05F6"/>
    <w:rsid w:val="004F0799"/>
    <w:rsid w:val="004F2B33"/>
    <w:rsid w:val="004F32BD"/>
    <w:rsid w:val="004F5401"/>
    <w:rsid w:val="00502160"/>
    <w:rsid w:val="00504509"/>
    <w:rsid w:val="00505215"/>
    <w:rsid w:val="0050572D"/>
    <w:rsid w:val="00506FDD"/>
    <w:rsid w:val="005111A2"/>
    <w:rsid w:val="00525201"/>
    <w:rsid w:val="00527400"/>
    <w:rsid w:val="00530230"/>
    <w:rsid w:val="00542037"/>
    <w:rsid w:val="00542CDC"/>
    <w:rsid w:val="00553C1A"/>
    <w:rsid w:val="00561348"/>
    <w:rsid w:val="00564805"/>
    <w:rsid w:val="005701D8"/>
    <w:rsid w:val="00573DDF"/>
    <w:rsid w:val="00576B69"/>
    <w:rsid w:val="00592D6B"/>
    <w:rsid w:val="005A150F"/>
    <w:rsid w:val="005A3D01"/>
    <w:rsid w:val="005A604B"/>
    <w:rsid w:val="005A63DD"/>
    <w:rsid w:val="005D23BB"/>
    <w:rsid w:val="005D7E94"/>
    <w:rsid w:val="005E552B"/>
    <w:rsid w:val="005F015D"/>
    <w:rsid w:val="005F2A4C"/>
    <w:rsid w:val="005F4B65"/>
    <w:rsid w:val="006079CD"/>
    <w:rsid w:val="00610FB0"/>
    <w:rsid w:val="00613911"/>
    <w:rsid w:val="00620AA5"/>
    <w:rsid w:val="006243FC"/>
    <w:rsid w:val="00635A34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966F0"/>
    <w:rsid w:val="006977CA"/>
    <w:rsid w:val="006A002B"/>
    <w:rsid w:val="006A0210"/>
    <w:rsid w:val="006B4741"/>
    <w:rsid w:val="006C2310"/>
    <w:rsid w:val="006C3458"/>
    <w:rsid w:val="006D25E6"/>
    <w:rsid w:val="006E3C83"/>
    <w:rsid w:val="006E5130"/>
    <w:rsid w:val="006E6E76"/>
    <w:rsid w:val="006F580B"/>
    <w:rsid w:val="00703178"/>
    <w:rsid w:val="007043E5"/>
    <w:rsid w:val="00713987"/>
    <w:rsid w:val="00714419"/>
    <w:rsid w:val="00723FA2"/>
    <w:rsid w:val="00727E56"/>
    <w:rsid w:val="007349FB"/>
    <w:rsid w:val="00737DFF"/>
    <w:rsid w:val="00746779"/>
    <w:rsid w:val="00747FBD"/>
    <w:rsid w:val="0075495C"/>
    <w:rsid w:val="00754F1D"/>
    <w:rsid w:val="007572FA"/>
    <w:rsid w:val="0076455F"/>
    <w:rsid w:val="0076618F"/>
    <w:rsid w:val="007661A2"/>
    <w:rsid w:val="007711AE"/>
    <w:rsid w:val="00772C8C"/>
    <w:rsid w:val="007778A9"/>
    <w:rsid w:val="00780674"/>
    <w:rsid w:val="007854BF"/>
    <w:rsid w:val="007862B1"/>
    <w:rsid w:val="00786912"/>
    <w:rsid w:val="007A04CF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263E"/>
    <w:rsid w:val="007E3CCE"/>
    <w:rsid w:val="007F6F2B"/>
    <w:rsid w:val="00802D50"/>
    <w:rsid w:val="00810E2D"/>
    <w:rsid w:val="0081433E"/>
    <w:rsid w:val="00817CBC"/>
    <w:rsid w:val="00827363"/>
    <w:rsid w:val="00836855"/>
    <w:rsid w:val="0084504F"/>
    <w:rsid w:val="00845830"/>
    <w:rsid w:val="00857553"/>
    <w:rsid w:val="00872DDF"/>
    <w:rsid w:val="00876082"/>
    <w:rsid w:val="00880121"/>
    <w:rsid w:val="00882345"/>
    <w:rsid w:val="0089137A"/>
    <w:rsid w:val="00894A0A"/>
    <w:rsid w:val="008A3AF8"/>
    <w:rsid w:val="008B07D4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8F74BD"/>
    <w:rsid w:val="00912473"/>
    <w:rsid w:val="00915E21"/>
    <w:rsid w:val="009171BC"/>
    <w:rsid w:val="009207C1"/>
    <w:rsid w:val="00922C76"/>
    <w:rsid w:val="00923C09"/>
    <w:rsid w:val="0092624C"/>
    <w:rsid w:val="009275E8"/>
    <w:rsid w:val="009519BB"/>
    <w:rsid w:val="00953A3F"/>
    <w:rsid w:val="009572B7"/>
    <w:rsid w:val="009576C6"/>
    <w:rsid w:val="009742EF"/>
    <w:rsid w:val="009773F5"/>
    <w:rsid w:val="0098321B"/>
    <w:rsid w:val="009900C7"/>
    <w:rsid w:val="0099268B"/>
    <w:rsid w:val="009A5E41"/>
    <w:rsid w:val="009C75EB"/>
    <w:rsid w:val="009E7481"/>
    <w:rsid w:val="009E7925"/>
    <w:rsid w:val="009F37AE"/>
    <w:rsid w:val="00A01F34"/>
    <w:rsid w:val="00A04CBE"/>
    <w:rsid w:val="00A06B4A"/>
    <w:rsid w:val="00A16E4B"/>
    <w:rsid w:val="00A22B28"/>
    <w:rsid w:val="00A33D7D"/>
    <w:rsid w:val="00A406E1"/>
    <w:rsid w:val="00A43816"/>
    <w:rsid w:val="00A446C4"/>
    <w:rsid w:val="00A44F08"/>
    <w:rsid w:val="00A47742"/>
    <w:rsid w:val="00A525B7"/>
    <w:rsid w:val="00A637E8"/>
    <w:rsid w:val="00A66913"/>
    <w:rsid w:val="00A75935"/>
    <w:rsid w:val="00A81871"/>
    <w:rsid w:val="00A91590"/>
    <w:rsid w:val="00A919B9"/>
    <w:rsid w:val="00A948CC"/>
    <w:rsid w:val="00A94976"/>
    <w:rsid w:val="00AA2016"/>
    <w:rsid w:val="00AD3A23"/>
    <w:rsid w:val="00AD6470"/>
    <w:rsid w:val="00B05634"/>
    <w:rsid w:val="00B1352B"/>
    <w:rsid w:val="00B1444B"/>
    <w:rsid w:val="00B1712B"/>
    <w:rsid w:val="00B17F6D"/>
    <w:rsid w:val="00B230E4"/>
    <w:rsid w:val="00B41889"/>
    <w:rsid w:val="00B41B25"/>
    <w:rsid w:val="00B44220"/>
    <w:rsid w:val="00B4677C"/>
    <w:rsid w:val="00B53625"/>
    <w:rsid w:val="00B55293"/>
    <w:rsid w:val="00B62033"/>
    <w:rsid w:val="00B63C1A"/>
    <w:rsid w:val="00B70374"/>
    <w:rsid w:val="00B72F10"/>
    <w:rsid w:val="00B76644"/>
    <w:rsid w:val="00B82A49"/>
    <w:rsid w:val="00B83B83"/>
    <w:rsid w:val="00B84476"/>
    <w:rsid w:val="00B84A6F"/>
    <w:rsid w:val="00B874B0"/>
    <w:rsid w:val="00B91CFB"/>
    <w:rsid w:val="00BA0ED2"/>
    <w:rsid w:val="00BA4C2B"/>
    <w:rsid w:val="00BB0014"/>
    <w:rsid w:val="00BB305D"/>
    <w:rsid w:val="00BC0619"/>
    <w:rsid w:val="00BC160A"/>
    <w:rsid w:val="00BC4EAA"/>
    <w:rsid w:val="00BD2BA6"/>
    <w:rsid w:val="00BD5A75"/>
    <w:rsid w:val="00BE023F"/>
    <w:rsid w:val="00BF05CA"/>
    <w:rsid w:val="00BF2C06"/>
    <w:rsid w:val="00BF74BB"/>
    <w:rsid w:val="00C042EB"/>
    <w:rsid w:val="00C10FF7"/>
    <w:rsid w:val="00C31EF0"/>
    <w:rsid w:val="00C34AEA"/>
    <w:rsid w:val="00C34D65"/>
    <w:rsid w:val="00C40B24"/>
    <w:rsid w:val="00C43287"/>
    <w:rsid w:val="00C43745"/>
    <w:rsid w:val="00C50E18"/>
    <w:rsid w:val="00C545B8"/>
    <w:rsid w:val="00C54A0F"/>
    <w:rsid w:val="00C61C69"/>
    <w:rsid w:val="00C64532"/>
    <w:rsid w:val="00C72F91"/>
    <w:rsid w:val="00C77F64"/>
    <w:rsid w:val="00CC55E6"/>
    <w:rsid w:val="00CD524F"/>
    <w:rsid w:val="00CD6178"/>
    <w:rsid w:val="00CD6287"/>
    <w:rsid w:val="00CD6DA4"/>
    <w:rsid w:val="00CE408E"/>
    <w:rsid w:val="00CF3759"/>
    <w:rsid w:val="00D00E36"/>
    <w:rsid w:val="00D01750"/>
    <w:rsid w:val="00D119AB"/>
    <w:rsid w:val="00D12BDA"/>
    <w:rsid w:val="00D161D0"/>
    <w:rsid w:val="00D168C1"/>
    <w:rsid w:val="00D20913"/>
    <w:rsid w:val="00D24DB7"/>
    <w:rsid w:val="00D24F72"/>
    <w:rsid w:val="00D256CA"/>
    <w:rsid w:val="00D32CE8"/>
    <w:rsid w:val="00D33D22"/>
    <w:rsid w:val="00D53ABF"/>
    <w:rsid w:val="00D54678"/>
    <w:rsid w:val="00D56CF8"/>
    <w:rsid w:val="00D6150C"/>
    <w:rsid w:val="00D82DC2"/>
    <w:rsid w:val="00DA177F"/>
    <w:rsid w:val="00DA3F28"/>
    <w:rsid w:val="00DB0B44"/>
    <w:rsid w:val="00DB2B18"/>
    <w:rsid w:val="00DC0BF7"/>
    <w:rsid w:val="00DC37E0"/>
    <w:rsid w:val="00DD70C8"/>
    <w:rsid w:val="00DE0D8D"/>
    <w:rsid w:val="00DE3A0E"/>
    <w:rsid w:val="00DE6C67"/>
    <w:rsid w:val="00DF7570"/>
    <w:rsid w:val="00E0673B"/>
    <w:rsid w:val="00E07A13"/>
    <w:rsid w:val="00E07A76"/>
    <w:rsid w:val="00E11D77"/>
    <w:rsid w:val="00E24F51"/>
    <w:rsid w:val="00E277E5"/>
    <w:rsid w:val="00E31570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12E"/>
    <w:rsid w:val="00EC0F25"/>
    <w:rsid w:val="00ED3FEE"/>
    <w:rsid w:val="00ED79BA"/>
    <w:rsid w:val="00EF39BC"/>
    <w:rsid w:val="00EF5330"/>
    <w:rsid w:val="00EF60A8"/>
    <w:rsid w:val="00F11C9F"/>
    <w:rsid w:val="00F13E1F"/>
    <w:rsid w:val="00F14069"/>
    <w:rsid w:val="00F148F2"/>
    <w:rsid w:val="00F30207"/>
    <w:rsid w:val="00F306DD"/>
    <w:rsid w:val="00F43D39"/>
    <w:rsid w:val="00F4532D"/>
    <w:rsid w:val="00F7188C"/>
    <w:rsid w:val="00F73E13"/>
    <w:rsid w:val="00F83B83"/>
    <w:rsid w:val="00F922D0"/>
    <w:rsid w:val="00F97B7F"/>
    <w:rsid w:val="00F97DE0"/>
    <w:rsid w:val="00FA6506"/>
    <w:rsid w:val="00FA7912"/>
    <w:rsid w:val="00FB6436"/>
    <w:rsid w:val="00FB73A1"/>
    <w:rsid w:val="00FD083A"/>
    <w:rsid w:val="00FD1188"/>
    <w:rsid w:val="00FD4E13"/>
    <w:rsid w:val="00FE4CE7"/>
    <w:rsid w:val="00FE586E"/>
    <w:rsid w:val="00FE7C84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04A60"/>
  <w15:docId w15:val="{3AAA61E5-868F-43ED-BEA1-9FC806A7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DE6C67"/>
    <w:pPr>
      <w:widowControl w:val="0"/>
      <w:autoSpaceDE w:val="0"/>
      <w:autoSpaceDN w:val="0"/>
      <w:jc w:val="both"/>
    </w:pPr>
    <w:rPr>
      <w:lang w:eastAsia="en-US"/>
    </w:r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DE6C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2017-01-30T22:00:00+00:00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16</Număr_x0020_HCL>
    <_dlc_DocId xmlns="49ad8bbe-11e1-42b2-a965-6a341b5f7ad4">PMD17-83-2443</_dlc_DocId>
    <_dlc_DocIdUrl xmlns="49ad8bbe-11e1-42b2-a965-6a341b5f7ad4">
      <Url>http://smdoc/Situri/CL/_layouts/15/DocIdRedir.aspx?ID=PMD17-83-2443</Url>
      <Description>PMD17-83-2443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2017-02-27T23:33:51+00:00</_vti_ItemDeclaredRecor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DFDD-491E-4700-8B69-964C860DC3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4683EB-0294-4033-B176-083DC0C100B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28E0E3B-BC87-4FD7-AC83-C07665C2EE80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4"/>
    <ds:schemaRef ds:uri="e8fdd278-b1da-4130-b633-20014baedb3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FAB937C-FC6B-4550-9A95-D0AA80247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01825B6-4683-46DE-88C0-1777A99F1BD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AB3E0A4-F9FB-4499-9593-494FCD7CC952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EC0D53E6-A0C5-4A2E-BF70-77E3FE2F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2919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imputernicire Agro Transilvania S.A. Cluj</dc:subject>
  <dc:creator>Elena Mereuță</dc:creator>
  <dc:description/>
  <cp:lastModifiedBy>Cristina.Pop</cp:lastModifiedBy>
  <cp:revision>7</cp:revision>
  <cp:lastPrinted>2022-10-05T06:59:00Z</cp:lastPrinted>
  <dcterms:created xsi:type="dcterms:W3CDTF">2022-10-05T06:35:00Z</dcterms:created>
  <dcterms:modified xsi:type="dcterms:W3CDTF">2022-10-05T06:59:00Z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322f3072-4617-493d-b914-b32314495171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02/28/2017 01:33:52</vt:lpwstr>
  </property>
  <property fmtid="{D5CDD505-2E9C-101B-9397-08002B2CF9AE}" pid="10" name="_dlc_ItemStageId">
    <vt:lpwstr>2</vt:lpwstr>
  </property>
</Properties>
</file>